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B7" w:rsidRDefault="00CC18B7">
      <w:pPr>
        <w:spacing w:after="200" w:line="276" w:lineRule="auto"/>
        <w:rPr>
          <w:b/>
          <w:bCs/>
        </w:rPr>
      </w:pPr>
    </w:p>
    <w:p w:rsidR="00CC18B7" w:rsidRDefault="00CC18B7" w:rsidP="00CC18B7">
      <w:pPr>
        <w:spacing w:after="200" w:line="276" w:lineRule="auto"/>
        <w:jc w:val="center"/>
        <w:rPr>
          <w:b/>
          <w:bCs/>
        </w:rPr>
      </w:pPr>
    </w:p>
    <w:p w:rsidR="00CC18B7" w:rsidRPr="00362D20" w:rsidRDefault="00CC18B7" w:rsidP="00CC18B7">
      <w:pPr>
        <w:spacing w:after="200" w:line="276" w:lineRule="auto"/>
        <w:jc w:val="center"/>
        <w:rPr>
          <w:b/>
          <w:bCs/>
          <w:sz w:val="40"/>
          <w:szCs w:val="40"/>
        </w:rPr>
      </w:pPr>
      <w:r w:rsidRPr="00362D20">
        <w:rPr>
          <w:b/>
          <w:bCs/>
          <w:sz w:val="40"/>
          <w:szCs w:val="40"/>
        </w:rPr>
        <w:t>Educational Planning and Management</w:t>
      </w:r>
    </w:p>
    <w:p w:rsidR="00362D20" w:rsidRDefault="00362D20" w:rsidP="00362D20">
      <w:pPr>
        <w:spacing w:after="200" w:line="276" w:lineRule="auto"/>
        <w:rPr>
          <w:b/>
          <w:bCs/>
        </w:rPr>
      </w:pPr>
    </w:p>
    <w:p w:rsidR="00362D20" w:rsidRDefault="00362D20" w:rsidP="00362D20">
      <w:pPr>
        <w:spacing w:after="200" w:line="276" w:lineRule="auto"/>
        <w:rPr>
          <w:b/>
          <w:bCs/>
        </w:rPr>
      </w:pPr>
      <w:r>
        <w:rPr>
          <w:b/>
          <w:bCs/>
        </w:rPr>
        <w:tab/>
      </w:r>
      <w:proofErr w:type="spellStart"/>
      <w:r>
        <w:rPr>
          <w:b/>
          <w:bCs/>
        </w:rPr>
        <w:t>Ed.PM</w:t>
      </w:r>
      <w:proofErr w:type="spellEnd"/>
      <w:r>
        <w:rPr>
          <w:b/>
          <w:bCs/>
        </w:rPr>
        <w:t>. 422: Fundamentals of Educational Planning</w:t>
      </w:r>
    </w:p>
    <w:p w:rsidR="00362D20" w:rsidRDefault="00362D20" w:rsidP="00362D20">
      <w:pPr>
        <w:spacing w:after="200" w:line="276" w:lineRule="auto"/>
        <w:rPr>
          <w:b/>
          <w:bCs/>
        </w:rPr>
      </w:pPr>
      <w:r>
        <w:rPr>
          <w:b/>
          <w:bCs/>
        </w:rPr>
        <w:tab/>
      </w:r>
      <w:proofErr w:type="spellStart"/>
      <w:r>
        <w:rPr>
          <w:b/>
          <w:bCs/>
        </w:rPr>
        <w:t>Ed.PM</w:t>
      </w:r>
      <w:proofErr w:type="spellEnd"/>
      <w:r>
        <w:rPr>
          <w:b/>
          <w:bCs/>
        </w:rPr>
        <w:t>. 423: Educational Management</w:t>
      </w:r>
    </w:p>
    <w:p w:rsidR="00CC18B7" w:rsidRDefault="00362D20" w:rsidP="00362D20">
      <w:pPr>
        <w:spacing w:after="200" w:line="276" w:lineRule="auto"/>
        <w:rPr>
          <w:b/>
          <w:bCs/>
        </w:rPr>
      </w:pPr>
      <w:r>
        <w:rPr>
          <w:b/>
          <w:bCs/>
        </w:rPr>
        <w:tab/>
      </w:r>
      <w:proofErr w:type="spellStart"/>
      <w:r>
        <w:rPr>
          <w:b/>
          <w:bCs/>
        </w:rPr>
        <w:t>Ed.PM</w:t>
      </w:r>
      <w:proofErr w:type="spellEnd"/>
      <w:r>
        <w:rPr>
          <w:b/>
          <w:bCs/>
        </w:rPr>
        <w:t>. 424: Educational Leadership</w:t>
      </w:r>
      <w:r w:rsidR="00CC18B7">
        <w:rPr>
          <w:b/>
          <w:bCs/>
        </w:rPr>
        <w:br w:type="page"/>
      </w:r>
    </w:p>
    <w:p w:rsidR="00620837" w:rsidRDefault="00620837" w:rsidP="00620837">
      <w:pPr>
        <w:rPr>
          <w:b/>
          <w:bCs/>
        </w:rPr>
      </w:pPr>
      <w:r w:rsidRPr="00E26F4B">
        <w:rPr>
          <w:b/>
          <w:bCs/>
        </w:rPr>
        <w:lastRenderedPageBreak/>
        <w:t xml:space="preserve">Course </w:t>
      </w:r>
      <w:r>
        <w:rPr>
          <w:b/>
          <w:bCs/>
        </w:rPr>
        <w:t>T</w:t>
      </w:r>
      <w:r w:rsidRPr="00E26F4B">
        <w:rPr>
          <w:b/>
          <w:bCs/>
        </w:rPr>
        <w:t>itle:</w:t>
      </w:r>
      <w:r>
        <w:rPr>
          <w:b/>
          <w:bCs/>
        </w:rPr>
        <w:t xml:space="preserve"> Fundamentals of </w:t>
      </w:r>
      <w:r w:rsidRPr="00E26F4B">
        <w:rPr>
          <w:b/>
          <w:bCs/>
        </w:rPr>
        <w:t>Educational Planning</w:t>
      </w:r>
    </w:p>
    <w:p w:rsidR="003B7EDC" w:rsidRDefault="003B7EDC" w:rsidP="003B7EDC">
      <w:pPr>
        <w:rPr>
          <w:b/>
          <w:bCs/>
        </w:rPr>
      </w:pPr>
      <w:r w:rsidRPr="00E26F4B">
        <w:rPr>
          <w:b/>
          <w:bCs/>
        </w:rPr>
        <w:t>Course No:</w:t>
      </w:r>
      <w:r>
        <w:rPr>
          <w:b/>
          <w:bCs/>
        </w:rPr>
        <w:t xml:space="preserve"> </w:t>
      </w:r>
      <w:r w:rsidRPr="00E26F4B">
        <w:rPr>
          <w:b/>
          <w:bCs/>
        </w:rPr>
        <w:t>Ed</w:t>
      </w:r>
      <w:r>
        <w:rPr>
          <w:b/>
          <w:bCs/>
        </w:rPr>
        <w:t>. PM</w:t>
      </w:r>
      <w:r w:rsidR="00362D20">
        <w:rPr>
          <w:b/>
          <w:bCs/>
        </w:rPr>
        <w:t>.</w:t>
      </w:r>
      <w:r>
        <w:rPr>
          <w:b/>
          <w:bCs/>
        </w:rPr>
        <w:t xml:space="preserve"> 422</w:t>
      </w:r>
      <w:r w:rsidR="00956C1E">
        <w:rPr>
          <w:b/>
          <w:bCs/>
        </w:rPr>
        <w:tab/>
      </w:r>
      <w:r w:rsidR="00956C1E">
        <w:rPr>
          <w:b/>
          <w:bCs/>
        </w:rPr>
        <w:tab/>
      </w:r>
      <w:r w:rsidR="00956C1E">
        <w:rPr>
          <w:b/>
          <w:bCs/>
        </w:rPr>
        <w:tab/>
      </w:r>
      <w:r w:rsidR="00956C1E">
        <w:rPr>
          <w:b/>
          <w:bCs/>
        </w:rPr>
        <w:tab/>
      </w:r>
      <w:r>
        <w:rPr>
          <w:b/>
          <w:bCs/>
        </w:rPr>
        <w:t xml:space="preserve">             </w:t>
      </w:r>
      <w:r w:rsidRPr="00E26F4B">
        <w:rPr>
          <w:b/>
          <w:bCs/>
        </w:rPr>
        <w:t>Full Marks:</w:t>
      </w:r>
      <w:r>
        <w:rPr>
          <w:b/>
          <w:bCs/>
        </w:rPr>
        <w:t xml:space="preserve"> </w:t>
      </w:r>
      <w:r w:rsidRPr="00E26F4B">
        <w:rPr>
          <w:b/>
          <w:bCs/>
        </w:rPr>
        <w:t>100</w:t>
      </w:r>
    </w:p>
    <w:p w:rsidR="003B7EDC" w:rsidRDefault="003B7EDC" w:rsidP="003B7EDC">
      <w:pPr>
        <w:rPr>
          <w:b/>
          <w:bCs/>
        </w:rPr>
      </w:pPr>
      <w:r>
        <w:rPr>
          <w:b/>
          <w:bCs/>
        </w:rPr>
        <w:t xml:space="preserve">Level: B. Ed. </w:t>
      </w:r>
      <w:r>
        <w:rPr>
          <w:b/>
          <w:bCs/>
        </w:rPr>
        <w:tab/>
      </w:r>
      <w:r>
        <w:rPr>
          <w:b/>
          <w:bCs/>
        </w:rPr>
        <w:tab/>
      </w:r>
      <w:r>
        <w:rPr>
          <w:b/>
          <w:bCs/>
        </w:rPr>
        <w:tab/>
      </w:r>
      <w:r>
        <w:rPr>
          <w:b/>
          <w:bCs/>
        </w:rPr>
        <w:tab/>
      </w:r>
      <w:r>
        <w:rPr>
          <w:b/>
          <w:bCs/>
        </w:rPr>
        <w:tab/>
      </w:r>
      <w:r>
        <w:rPr>
          <w:b/>
          <w:bCs/>
        </w:rPr>
        <w:tab/>
      </w:r>
      <w:r>
        <w:rPr>
          <w:b/>
          <w:bCs/>
        </w:rPr>
        <w:tab/>
        <w:t xml:space="preserve"> Pass Mars: 35</w:t>
      </w:r>
    </w:p>
    <w:p w:rsidR="00956C1E" w:rsidRDefault="003B7EDC" w:rsidP="003B7EDC">
      <w:pPr>
        <w:rPr>
          <w:b/>
          <w:bCs/>
        </w:rPr>
      </w:pPr>
      <w:r w:rsidRPr="00E26F4B">
        <w:rPr>
          <w:b/>
          <w:bCs/>
        </w:rPr>
        <w:t>Nature of the Course:</w:t>
      </w:r>
      <w:r>
        <w:rPr>
          <w:b/>
          <w:bCs/>
        </w:rPr>
        <w:t xml:space="preserve"> </w:t>
      </w:r>
      <w:r w:rsidRPr="00E26F4B">
        <w:rPr>
          <w:b/>
          <w:bCs/>
        </w:rPr>
        <w:t>Theor</w:t>
      </w:r>
      <w:r>
        <w:rPr>
          <w:b/>
          <w:bCs/>
        </w:rPr>
        <w:t>etical</w:t>
      </w:r>
      <w:r>
        <w:rPr>
          <w:b/>
          <w:bCs/>
        </w:rPr>
        <w:tab/>
      </w:r>
      <w:r>
        <w:rPr>
          <w:b/>
          <w:bCs/>
        </w:rPr>
        <w:tab/>
      </w:r>
      <w:r>
        <w:rPr>
          <w:b/>
          <w:bCs/>
        </w:rPr>
        <w:tab/>
      </w:r>
      <w:r>
        <w:rPr>
          <w:b/>
          <w:bCs/>
        </w:rPr>
        <w:tab/>
        <w:t xml:space="preserve"> Period per Week: 6           </w:t>
      </w:r>
      <w:r>
        <w:rPr>
          <w:b/>
          <w:bCs/>
        </w:rPr>
        <w:tab/>
      </w:r>
      <w:r w:rsidRPr="00E26F4B">
        <w:rPr>
          <w:b/>
          <w:bCs/>
        </w:rPr>
        <w:t xml:space="preserve"> </w:t>
      </w:r>
      <w:r>
        <w:rPr>
          <w:b/>
          <w:bCs/>
        </w:rPr>
        <w:t xml:space="preserve">                                               Year: Second</w:t>
      </w:r>
      <w:r>
        <w:rPr>
          <w:b/>
          <w:bCs/>
        </w:rPr>
        <w:tab/>
      </w:r>
      <w:r>
        <w:rPr>
          <w:b/>
          <w:bCs/>
        </w:rPr>
        <w:tab/>
      </w:r>
      <w:r>
        <w:rPr>
          <w:b/>
          <w:bCs/>
        </w:rPr>
        <w:tab/>
      </w:r>
      <w:r>
        <w:rPr>
          <w:b/>
          <w:bCs/>
        </w:rPr>
        <w:tab/>
      </w:r>
      <w:r>
        <w:rPr>
          <w:b/>
          <w:bCs/>
        </w:rPr>
        <w:tab/>
      </w:r>
      <w:r>
        <w:rPr>
          <w:b/>
          <w:bCs/>
        </w:rPr>
        <w:tab/>
      </w:r>
      <w:r>
        <w:rPr>
          <w:b/>
          <w:bCs/>
        </w:rPr>
        <w:tab/>
        <w:t xml:space="preserve"> Total periods: 150        </w:t>
      </w:r>
    </w:p>
    <w:p w:rsidR="003B7EDC" w:rsidRDefault="003B7EDC" w:rsidP="003B7EDC">
      <w:pPr>
        <w:rPr>
          <w:b/>
          <w:bCs/>
        </w:rPr>
      </w:pPr>
      <w:r>
        <w:rPr>
          <w:b/>
          <w:bCs/>
        </w:rPr>
        <w:t xml:space="preserve">                                                                                                                                                    </w:t>
      </w:r>
    </w:p>
    <w:p w:rsidR="003B7EDC" w:rsidRDefault="003B7EDC" w:rsidP="003B7EDC">
      <w:pPr>
        <w:ind w:right="360"/>
        <w:rPr>
          <w:b/>
          <w:bCs/>
        </w:rPr>
      </w:pPr>
      <w:r>
        <w:rPr>
          <w:b/>
          <w:bCs/>
        </w:rPr>
        <w:t>1. Course Description</w:t>
      </w:r>
    </w:p>
    <w:p w:rsidR="003B7EDC" w:rsidRDefault="003B7EDC" w:rsidP="003B7EDC">
      <w:pPr>
        <w:ind w:right="360"/>
      </w:pPr>
      <w:r>
        <w:t>This course provides the learners with an understanding of the principles of educational planning for ensuring quality education. It deals with the fundamental principles of institutional planning which helps the learners to run the school effectively and efficiently. It further gives basic knowledge and hands-on experience to the learners on educational planning.</w:t>
      </w:r>
    </w:p>
    <w:p w:rsidR="003B7EDC" w:rsidRDefault="003B7EDC" w:rsidP="003B7EDC">
      <w:pPr>
        <w:ind w:right="360"/>
      </w:pPr>
      <w:r>
        <w:t xml:space="preserve"> </w:t>
      </w:r>
    </w:p>
    <w:p w:rsidR="003B7EDC" w:rsidRDefault="003B7EDC" w:rsidP="003B7EDC">
      <w:pPr>
        <w:ind w:right="360"/>
        <w:rPr>
          <w:b/>
          <w:bCs/>
        </w:rPr>
      </w:pPr>
      <w:r w:rsidRPr="00516B00">
        <w:rPr>
          <w:b/>
          <w:bCs/>
        </w:rPr>
        <w:t>2.</w:t>
      </w:r>
      <w:r>
        <w:rPr>
          <w:b/>
          <w:bCs/>
        </w:rPr>
        <w:t xml:space="preserve"> General Objectives</w:t>
      </w:r>
    </w:p>
    <w:p w:rsidR="003B7EDC" w:rsidRDefault="003B7EDC" w:rsidP="003B7EDC">
      <w:pPr>
        <w:ind w:right="360"/>
      </w:pPr>
      <w:r>
        <w:t>On the completion of this course the students will be able to:</w:t>
      </w:r>
    </w:p>
    <w:p w:rsidR="003B7EDC" w:rsidRDefault="003B7EDC" w:rsidP="003B7EDC">
      <w:pPr>
        <w:numPr>
          <w:ilvl w:val="0"/>
          <w:numId w:val="1"/>
        </w:numPr>
        <w:ind w:right="360"/>
      </w:pPr>
      <w:r>
        <w:t>Familiar the concept related to planning in general and educational planning in particular,</w:t>
      </w:r>
    </w:p>
    <w:p w:rsidR="003B7EDC" w:rsidRDefault="003B7EDC" w:rsidP="003B7EDC">
      <w:pPr>
        <w:numPr>
          <w:ilvl w:val="0"/>
          <w:numId w:val="1"/>
        </w:numPr>
        <w:ind w:right="360"/>
      </w:pPr>
      <w:r>
        <w:t>Discuss the changing orientation in educational planning</w:t>
      </w:r>
    </w:p>
    <w:p w:rsidR="003B7EDC" w:rsidRDefault="003B7EDC" w:rsidP="003B7EDC">
      <w:pPr>
        <w:numPr>
          <w:ilvl w:val="0"/>
          <w:numId w:val="1"/>
        </w:numPr>
        <w:ind w:right="360"/>
      </w:pPr>
      <w:r>
        <w:t xml:space="preserve">Equip with the concept of school mapping and geographical information system can be used in district level educational planning </w:t>
      </w:r>
    </w:p>
    <w:p w:rsidR="003B7EDC" w:rsidRDefault="003B7EDC" w:rsidP="003B7EDC">
      <w:pPr>
        <w:numPr>
          <w:ilvl w:val="0"/>
          <w:numId w:val="1"/>
        </w:numPr>
        <w:ind w:right="360"/>
      </w:pPr>
      <w:r>
        <w:t>Prepare and use of calendar of operation and school budget</w:t>
      </w:r>
    </w:p>
    <w:p w:rsidR="003B7EDC" w:rsidRDefault="003B7EDC" w:rsidP="003B7EDC">
      <w:pPr>
        <w:numPr>
          <w:ilvl w:val="0"/>
          <w:numId w:val="1"/>
        </w:numPr>
        <w:ind w:right="360"/>
      </w:pPr>
      <w:r>
        <w:t>Make school improvement plan for a school</w:t>
      </w:r>
    </w:p>
    <w:p w:rsidR="003B7EDC" w:rsidRDefault="003B7EDC" w:rsidP="003B7EDC">
      <w:pPr>
        <w:numPr>
          <w:ilvl w:val="0"/>
          <w:numId w:val="1"/>
        </w:numPr>
        <w:ind w:right="360"/>
      </w:pPr>
      <w:r>
        <w:t xml:space="preserve">Provide clear concept pertaining </w:t>
      </w:r>
      <w:r w:rsidRPr="009E4015">
        <w:t>approaches</w:t>
      </w:r>
      <w:r>
        <w:t xml:space="preserve"> and major problems</w:t>
      </w:r>
      <w:r w:rsidRPr="009E4015">
        <w:t xml:space="preserve"> to educational planning</w:t>
      </w:r>
    </w:p>
    <w:p w:rsidR="003B7EDC" w:rsidRDefault="003B7EDC" w:rsidP="003B7EDC">
      <w:pPr>
        <w:numPr>
          <w:ilvl w:val="0"/>
          <w:numId w:val="2"/>
        </w:numPr>
        <w:ind w:right="360"/>
      </w:pPr>
      <w:r>
        <w:t>Explain basic processes and elements of</w:t>
      </w:r>
      <w:r w:rsidRPr="009E4015">
        <w:rPr>
          <w:b/>
          <w:bCs/>
        </w:rPr>
        <w:t xml:space="preserve"> </w:t>
      </w:r>
      <w:r w:rsidRPr="009E4015">
        <w:t>educational policies and planning</w:t>
      </w:r>
      <w:r>
        <w:t xml:space="preserve"> with reference to</w:t>
      </w:r>
      <w:r w:rsidRPr="009E4015">
        <w:t xml:space="preserve"> Nepal </w:t>
      </w:r>
    </w:p>
    <w:p w:rsidR="003B7EDC" w:rsidRDefault="003B7EDC" w:rsidP="003B7EDC">
      <w:pPr>
        <w:numPr>
          <w:ilvl w:val="0"/>
          <w:numId w:val="2"/>
        </w:numPr>
        <w:ind w:right="360"/>
      </w:pPr>
      <w:r>
        <w:t xml:space="preserve">Describe </w:t>
      </w:r>
      <w:r w:rsidRPr="009E4015">
        <w:t>educational planning for changing diversity</w:t>
      </w:r>
      <w:r>
        <w:t xml:space="preserve"> relevant to education</w:t>
      </w:r>
    </w:p>
    <w:p w:rsidR="003B7EDC" w:rsidRDefault="003B7EDC" w:rsidP="003B7EDC">
      <w:pPr>
        <w:numPr>
          <w:ilvl w:val="0"/>
          <w:numId w:val="2"/>
        </w:numPr>
        <w:ind w:right="360"/>
        <w:rPr>
          <w:b/>
          <w:bCs/>
        </w:rPr>
      </w:pPr>
      <w:r>
        <w:t>Discuss the concept and use of</w:t>
      </w:r>
      <w:r w:rsidRPr="002871C8">
        <w:rPr>
          <w:b/>
          <w:bCs/>
        </w:rPr>
        <w:t xml:space="preserve"> </w:t>
      </w:r>
      <w:r w:rsidRPr="002871C8">
        <w:t>Indigenous and recent</w:t>
      </w:r>
      <w:r>
        <w:t xml:space="preserve"> trends of</w:t>
      </w:r>
      <w:r w:rsidRPr="002871C8">
        <w:t xml:space="preserve"> educational planning</w:t>
      </w:r>
      <w:r>
        <w:t>.</w:t>
      </w:r>
    </w:p>
    <w:p w:rsidR="003B7EDC" w:rsidRDefault="003B7EDC" w:rsidP="003B7EDC">
      <w:pPr>
        <w:ind w:right="26"/>
        <w:rPr>
          <w:b/>
          <w:bCs/>
        </w:rPr>
      </w:pPr>
      <w:r>
        <w:rPr>
          <w:b/>
          <w:bCs/>
        </w:rPr>
        <w:t>3.  C</w:t>
      </w:r>
      <w:r w:rsidRPr="00D5385E">
        <w:rPr>
          <w:b/>
          <w:bCs/>
        </w:rPr>
        <w:t>ontents</w:t>
      </w:r>
    </w:p>
    <w:p w:rsidR="003B7EDC" w:rsidRDefault="003B7EDC" w:rsidP="003B7EDC">
      <w:pPr>
        <w:ind w:right="26"/>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B7EDC" w:rsidRPr="002A0161" w:rsidTr="004446A3">
        <w:tc>
          <w:tcPr>
            <w:tcW w:w="4788" w:type="dxa"/>
          </w:tcPr>
          <w:p w:rsidR="003B7EDC" w:rsidRPr="002A0161" w:rsidRDefault="003B7EDC" w:rsidP="004446A3">
            <w:pPr>
              <w:ind w:right="26"/>
              <w:rPr>
                <w:b/>
                <w:bCs/>
              </w:rPr>
            </w:pPr>
            <w:r w:rsidRPr="002A0161">
              <w:rPr>
                <w:b/>
                <w:bCs/>
              </w:rPr>
              <w:t>Specific Objectives</w:t>
            </w:r>
          </w:p>
        </w:tc>
        <w:tc>
          <w:tcPr>
            <w:tcW w:w="4788" w:type="dxa"/>
          </w:tcPr>
          <w:p w:rsidR="003B7EDC" w:rsidRPr="002A0161" w:rsidRDefault="003B7EDC" w:rsidP="004446A3">
            <w:pPr>
              <w:ind w:right="26"/>
              <w:rPr>
                <w:b/>
                <w:bCs/>
              </w:rPr>
            </w:pPr>
            <w:r w:rsidRPr="002A0161">
              <w:rPr>
                <w:b/>
                <w:bCs/>
              </w:rPr>
              <w:t>Contents</w:t>
            </w:r>
          </w:p>
        </w:tc>
      </w:tr>
      <w:tr w:rsidR="003B7EDC" w:rsidRPr="002A0161" w:rsidTr="004446A3">
        <w:tc>
          <w:tcPr>
            <w:tcW w:w="4788" w:type="dxa"/>
          </w:tcPr>
          <w:p w:rsidR="003B7EDC" w:rsidRPr="004A5C6F" w:rsidRDefault="003B7EDC" w:rsidP="003B7EDC">
            <w:pPr>
              <w:numPr>
                <w:ilvl w:val="0"/>
                <w:numId w:val="5"/>
              </w:numPr>
              <w:ind w:right="26"/>
            </w:pPr>
            <w:r w:rsidRPr="004A5C6F">
              <w:t>Define planning</w:t>
            </w:r>
          </w:p>
          <w:p w:rsidR="003B7EDC" w:rsidRPr="004A5C6F" w:rsidRDefault="003B7EDC" w:rsidP="003B7EDC">
            <w:pPr>
              <w:numPr>
                <w:ilvl w:val="0"/>
                <w:numId w:val="5"/>
              </w:numPr>
              <w:ind w:right="26"/>
            </w:pPr>
            <w:r w:rsidRPr="004A5C6F">
              <w:t>Explain the nature of planning</w:t>
            </w:r>
          </w:p>
          <w:p w:rsidR="003B7EDC" w:rsidRPr="004A5C6F" w:rsidRDefault="003B7EDC" w:rsidP="003B7EDC">
            <w:pPr>
              <w:numPr>
                <w:ilvl w:val="0"/>
                <w:numId w:val="5"/>
              </w:numPr>
              <w:ind w:right="26"/>
            </w:pPr>
            <w:r w:rsidRPr="004A5C6F">
              <w:t>Elucidate the concepts: policy and strategy</w:t>
            </w:r>
          </w:p>
          <w:p w:rsidR="003B7EDC" w:rsidRDefault="003B7EDC" w:rsidP="003B7EDC">
            <w:pPr>
              <w:numPr>
                <w:ilvl w:val="0"/>
                <w:numId w:val="5"/>
              </w:numPr>
              <w:ind w:right="26"/>
            </w:pPr>
            <w:r w:rsidRPr="004A5C6F">
              <w:t>State the ways of developing policies and strategies</w:t>
            </w:r>
          </w:p>
          <w:p w:rsidR="003B7EDC" w:rsidRDefault="003B7EDC" w:rsidP="003B7EDC">
            <w:pPr>
              <w:numPr>
                <w:ilvl w:val="0"/>
                <w:numId w:val="5"/>
              </w:numPr>
              <w:ind w:right="26"/>
            </w:pPr>
            <w:r>
              <w:t>State planning mechanism</w:t>
            </w:r>
          </w:p>
          <w:p w:rsidR="003B7EDC" w:rsidRPr="004A5C6F" w:rsidRDefault="003B7EDC" w:rsidP="003B7EDC">
            <w:pPr>
              <w:numPr>
                <w:ilvl w:val="0"/>
                <w:numId w:val="5"/>
              </w:numPr>
              <w:ind w:right="26"/>
            </w:pPr>
            <w:r>
              <w:t xml:space="preserve">Enumerate strategic analysis, formulation, implementation, </w:t>
            </w:r>
            <w:proofErr w:type="gramStart"/>
            <w:r>
              <w:t>control</w:t>
            </w:r>
            <w:proofErr w:type="gramEnd"/>
            <w:r>
              <w:t xml:space="preserve"> and feedback process of planning.</w:t>
            </w:r>
          </w:p>
          <w:p w:rsidR="003B7EDC" w:rsidRPr="002A0161" w:rsidRDefault="003B7EDC" w:rsidP="004446A3">
            <w:pPr>
              <w:ind w:right="26"/>
              <w:rPr>
                <w:b/>
                <w:bCs/>
              </w:rPr>
            </w:pPr>
          </w:p>
        </w:tc>
        <w:tc>
          <w:tcPr>
            <w:tcW w:w="4788" w:type="dxa"/>
          </w:tcPr>
          <w:p w:rsidR="003B7EDC" w:rsidRPr="002A0161" w:rsidRDefault="003B7EDC" w:rsidP="004446A3">
            <w:pPr>
              <w:ind w:right="26"/>
              <w:rPr>
                <w:b/>
                <w:bCs/>
              </w:rPr>
            </w:pPr>
            <w:r w:rsidRPr="002A0161">
              <w:rPr>
                <w:b/>
                <w:bCs/>
              </w:rPr>
              <w:t>Unit</w:t>
            </w:r>
            <w:r>
              <w:rPr>
                <w:b/>
                <w:bCs/>
              </w:rPr>
              <w:t xml:space="preserve"> I: Introduction to Planning (15</w:t>
            </w:r>
            <w:r w:rsidRPr="002A0161">
              <w:rPr>
                <w:b/>
                <w:bCs/>
              </w:rPr>
              <w:t>)</w:t>
            </w:r>
          </w:p>
          <w:p w:rsidR="003B7EDC" w:rsidRPr="004A5C6F" w:rsidRDefault="003B7EDC" w:rsidP="003B7EDC">
            <w:pPr>
              <w:numPr>
                <w:ilvl w:val="1"/>
                <w:numId w:val="3"/>
              </w:numPr>
              <w:ind w:right="26"/>
            </w:pPr>
            <w:r w:rsidRPr="004A5C6F">
              <w:t xml:space="preserve">Meaning and </w:t>
            </w:r>
            <w:r>
              <w:t xml:space="preserve">concept </w:t>
            </w:r>
            <w:r w:rsidRPr="004A5C6F">
              <w:t>of plan</w:t>
            </w:r>
          </w:p>
          <w:p w:rsidR="003B7EDC" w:rsidRPr="004A5C6F" w:rsidRDefault="003B7EDC" w:rsidP="003B7EDC">
            <w:pPr>
              <w:numPr>
                <w:ilvl w:val="1"/>
                <w:numId w:val="3"/>
              </w:numPr>
              <w:ind w:right="26"/>
            </w:pPr>
            <w:r w:rsidRPr="004A5C6F">
              <w:t>Nature of planning</w:t>
            </w:r>
          </w:p>
          <w:p w:rsidR="003B7EDC" w:rsidRDefault="003B7EDC" w:rsidP="003B7EDC">
            <w:pPr>
              <w:numPr>
                <w:ilvl w:val="1"/>
                <w:numId w:val="3"/>
              </w:numPr>
              <w:ind w:right="26"/>
            </w:pPr>
            <w:r w:rsidRPr="004A5C6F">
              <w:t>Policies and strategies as basic concept of planning</w:t>
            </w:r>
          </w:p>
          <w:p w:rsidR="003B7EDC" w:rsidRDefault="003B7EDC" w:rsidP="003B7EDC">
            <w:pPr>
              <w:numPr>
                <w:ilvl w:val="1"/>
                <w:numId w:val="3"/>
              </w:numPr>
              <w:ind w:right="26"/>
            </w:pPr>
            <w:r w:rsidRPr="004A5C6F">
              <w:t>Developing policies and strategies</w:t>
            </w:r>
          </w:p>
          <w:p w:rsidR="003B7EDC" w:rsidRDefault="003B7EDC" w:rsidP="003B7EDC">
            <w:pPr>
              <w:pStyle w:val="ListParagraph"/>
              <w:numPr>
                <w:ilvl w:val="1"/>
                <w:numId w:val="19"/>
              </w:numPr>
              <w:ind w:right="360"/>
            </w:pPr>
            <w:r>
              <w:t>Planning mechanism</w:t>
            </w:r>
          </w:p>
          <w:p w:rsidR="003B7EDC" w:rsidRDefault="003B7EDC" w:rsidP="004446A3">
            <w:pPr>
              <w:ind w:right="360"/>
            </w:pPr>
            <w:r>
              <w:t>1.6 Planning process: Strategic analysis, formulation, implementation, control and feedback process</w:t>
            </w:r>
          </w:p>
          <w:p w:rsidR="003B7EDC" w:rsidRPr="002A0161" w:rsidRDefault="003B7EDC" w:rsidP="004446A3">
            <w:pPr>
              <w:ind w:left="360" w:right="26"/>
              <w:rPr>
                <w:b/>
                <w:bCs/>
              </w:rPr>
            </w:pPr>
          </w:p>
        </w:tc>
      </w:tr>
      <w:tr w:rsidR="003B7EDC" w:rsidRPr="002A0161" w:rsidTr="004446A3">
        <w:tc>
          <w:tcPr>
            <w:tcW w:w="4788" w:type="dxa"/>
          </w:tcPr>
          <w:p w:rsidR="003B7EDC" w:rsidRDefault="003B7EDC" w:rsidP="003B7EDC">
            <w:pPr>
              <w:numPr>
                <w:ilvl w:val="0"/>
                <w:numId w:val="6"/>
              </w:numPr>
              <w:ind w:right="26"/>
            </w:pPr>
            <w:r w:rsidRPr="004A5C6F">
              <w:t xml:space="preserve">Define </w:t>
            </w:r>
            <w:r>
              <w:t xml:space="preserve">the concept and evolution of </w:t>
            </w:r>
            <w:r w:rsidRPr="004A5C6F">
              <w:t>educational planning</w:t>
            </w:r>
          </w:p>
          <w:p w:rsidR="003B7EDC" w:rsidRPr="004A5C6F" w:rsidRDefault="003B7EDC" w:rsidP="003B7EDC">
            <w:pPr>
              <w:numPr>
                <w:ilvl w:val="0"/>
                <w:numId w:val="6"/>
              </w:numPr>
              <w:ind w:right="26"/>
            </w:pPr>
            <w:r>
              <w:t>State chronology and milestones of educational planning</w:t>
            </w:r>
          </w:p>
          <w:p w:rsidR="003B7EDC" w:rsidRPr="004A5C6F" w:rsidRDefault="003B7EDC" w:rsidP="003B7EDC">
            <w:pPr>
              <w:numPr>
                <w:ilvl w:val="0"/>
                <w:numId w:val="6"/>
              </w:numPr>
              <w:ind w:right="26"/>
            </w:pPr>
            <w:r w:rsidRPr="004A5C6F">
              <w:t>State need for educational planning</w:t>
            </w:r>
          </w:p>
          <w:p w:rsidR="003B7EDC" w:rsidRPr="004A5C6F" w:rsidRDefault="003B7EDC" w:rsidP="003B7EDC">
            <w:pPr>
              <w:numPr>
                <w:ilvl w:val="0"/>
                <w:numId w:val="6"/>
              </w:numPr>
              <w:ind w:right="26"/>
            </w:pPr>
            <w:r w:rsidRPr="004A5C6F">
              <w:t>Explain propositions and key questions of educational planning</w:t>
            </w:r>
          </w:p>
          <w:p w:rsidR="003B7EDC" w:rsidRDefault="003B7EDC" w:rsidP="003B7EDC">
            <w:pPr>
              <w:numPr>
                <w:ilvl w:val="0"/>
                <w:numId w:val="6"/>
              </w:numPr>
              <w:ind w:right="26"/>
            </w:pPr>
            <w:r w:rsidRPr="004A5C6F">
              <w:t>Describe salient features of modern education planning</w:t>
            </w:r>
          </w:p>
          <w:p w:rsidR="003B7EDC" w:rsidRPr="004A5C6F" w:rsidRDefault="003B7EDC" w:rsidP="003B7EDC">
            <w:pPr>
              <w:numPr>
                <w:ilvl w:val="0"/>
                <w:numId w:val="6"/>
              </w:numPr>
              <w:ind w:right="26"/>
            </w:pPr>
            <w:r>
              <w:t>List down the steps of educational planning</w:t>
            </w:r>
          </w:p>
          <w:p w:rsidR="003B7EDC" w:rsidRDefault="003B7EDC" w:rsidP="003B7EDC">
            <w:pPr>
              <w:numPr>
                <w:ilvl w:val="0"/>
                <w:numId w:val="6"/>
              </w:numPr>
              <w:ind w:right="26"/>
            </w:pPr>
            <w:r>
              <w:t>State the needs of planning for expansion of education</w:t>
            </w:r>
            <w:r w:rsidRPr="004A5C6F">
              <w:t xml:space="preserve"> </w:t>
            </w:r>
          </w:p>
          <w:p w:rsidR="003B7EDC" w:rsidRDefault="003B7EDC" w:rsidP="003B7EDC">
            <w:pPr>
              <w:numPr>
                <w:ilvl w:val="0"/>
                <w:numId w:val="6"/>
              </w:numPr>
              <w:ind w:right="360"/>
            </w:pPr>
            <w:r>
              <w:t xml:space="preserve">Write down the importance of planning for school infrastructure  development </w:t>
            </w:r>
          </w:p>
          <w:p w:rsidR="003B7EDC" w:rsidRDefault="003B7EDC" w:rsidP="003B7EDC">
            <w:pPr>
              <w:numPr>
                <w:ilvl w:val="0"/>
                <w:numId w:val="6"/>
              </w:numPr>
              <w:ind w:right="26"/>
            </w:pPr>
            <w:r>
              <w:t>State educational planning of market orientation, provision to process, national to external funding and role of the state and public obligation.</w:t>
            </w:r>
          </w:p>
          <w:p w:rsidR="003B7EDC" w:rsidRPr="002A0161" w:rsidRDefault="003B7EDC" w:rsidP="004446A3">
            <w:pPr>
              <w:ind w:right="26"/>
              <w:rPr>
                <w:b/>
                <w:bCs/>
              </w:rPr>
            </w:pPr>
          </w:p>
        </w:tc>
        <w:tc>
          <w:tcPr>
            <w:tcW w:w="4788" w:type="dxa"/>
          </w:tcPr>
          <w:p w:rsidR="003B7EDC" w:rsidRPr="002A0161" w:rsidRDefault="003B7EDC" w:rsidP="004446A3">
            <w:pPr>
              <w:ind w:right="26"/>
              <w:rPr>
                <w:b/>
                <w:bCs/>
              </w:rPr>
            </w:pPr>
            <w:r>
              <w:rPr>
                <w:b/>
                <w:bCs/>
              </w:rPr>
              <w:t xml:space="preserve">Unit II: </w:t>
            </w:r>
            <w:r w:rsidRPr="002A0161">
              <w:rPr>
                <w:b/>
                <w:bCs/>
              </w:rPr>
              <w:t>Educational Planning (</w:t>
            </w:r>
            <w:r>
              <w:rPr>
                <w:b/>
                <w:bCs/>
              </w:rPr>
              <w:t>2</w:t>
            </w:r>
            <w:r w:rsidRPr="002A0161">
              <w:rPr>
                <w:b/>
                <w:bCs/>
              </w:rPr>
              <w:t xml:space="preserve">5) </w:t>
            </w:r>
          </w:p>
          <w:p w:rsidR="003B7EDC" w:rsidRDefault="003B7EDC" w:rsidP="003B7EDC">
            <w:pPr>
              <w:numPr>
                <w:ilvl w:val="1"/>
                <w:numId w:val="4"/>
              </w:numPr>
              <w:ind w:right="26"/>
            </w:pPr>
            <w:r w:rsidRPr="004A5C6F">
              <w:t xml:space="preserve">Meaning and </w:t>
            </w:r>
            <w:r>
              <w:t xml:space="preserve">concept </w:t>
            </w:r>
            <w:r w:rsidRPr="004A5C6F">
              <w:t>of</w:t>
            </w:r>
            <w:r>
              <w:t xml:space="preserve"> </w:t>
            </w:r>
            <w:r w:rsidRPr="004A5C6F">
              <w:t xml:space="preserve"> educational plan</w:t>
            </w:r>
          </w:p>
          <w:p w:rsidR="003B7EDC" w:rsidRDefault="003B7EDC" w:rsidP="003B7EDC">
            <w:pPr>
              <w:numPr>
                <w:ilvl w:val="1"/>
                <w:numId w:val="4"/>
              </w:numPr>
              <w:ind w:right="26"/>
            </w:pPr>
            <w:r>
              <w:t xml:space="preserve"> Evolution of educational plan</w:t>
            </w:r>
          </w:p>
          <w:p w:rsidR="003B7EDC" w:rsidRDefault="003B7EDC" w:rsidP="003B7EDC">
            <w:pPr>
              <w:numPr>
                <w:ilvl w:val="1"/>
                <w:numId w:val="4"/>
              </w:numPr>
              <w:ind w:right="26"/>
            </w:pPr>
            <w:r w:rsidRPr="009C6C77">
              <w:t>Chronology and milestones of educational planning</w:t>
            </w:r>
          </w:p>
          <w:p w:rsidR="003B7EDC" w:rsidRPr="004A5C6F" w:rsidRDefault="003B7EDC" w:rsidP="003B7EDC">
            <w:pPr>
              <w:numPr>
                <w:ilvl w:val="1"/>
                <w:numId w:val="4"/>
              </w:numPr>
              <w:ind w:right="26"/>
            </w:pPr>
            <w:r w:rsidRPr="004A5C6F">
              <w:t>Need for educational planning</w:t>
            </w:r>
          </w:p>
          <w:p w:rsidR="003B7EDC" w:rsidRPr="004A5C6F" w:rsidRDefault="003B7EDC" w:rsidP="003B7EDC">
            <w:pPr>
              <w:numPr>
                <w:ilvl w:val="1"/>
                <w:numId w:val="4"/>
              </w:numPr>
              <w:ind w:right="26"/>
            </w:pPr>
            <w:r w:rsidRPr="004A5C6F">
              <w:t>Propositions of educational planning</w:t>
            </w:r>
          </w:p>
          <w:p w:rsidR="003B7EDC" w:rsidRPr="004A5C6F" w:rsidRDefault="003B7EDC" w:rsidP="003B7EDC">
            <w:pPr>
              <w:numPr>
                <w:ilvl w:val="1"/>
                <w:numId w:val="4"/>
              </w:numPr>
              <w:ind w:right="26"/>
            </w:pPr>
            <w:r w:rsidRPr="004A5C6F">
              <w:t>Key planning questions</w:t>
            </w:r>
          </w:p>
          <w:p w:rsidR="003B7EDC" w:rsidRDefault="003B7EDC" w:rsidP="003B7EDC">
            <w:pPr>
              <w:numPr>
                <w:ilvl w:val="1"/>
                <w:numId w:val="4"/>
              </w:numPr>
              <w:ind w:right="26"/>
            </w:pPr>
            <w:r w:rsidRPr="004A5C6F">
              <w:t>Salient features of modern educational planning</w:t>
            </w:r>
          </w:p>
          <w:p w:rsidR="003B7EDC" w:rsidRPr="00AF5CE7" w:rsidRDefault="003B7EDC" w:rsidP="003B7EDC">
            <w:pPr>
              <w:numPr>
                <w:ilvl w:val="1"/>
                <w:numId w:val="4"/>
              </w:numPr>
              <w:ind w:right="26"/>
              <w:rPr>
                <w:b/>
                <w:bCs/>
              </w:rPr>
            </w:pPr>
            <w:r w:rsidRPr="004A5C6F">
              <w:t>Steps in educational planning</w:t>
            </w:r>
          </w:p>
          <w:p w:rsidR="003B7EDC" w:rsidRDefault="003B7EDC" w:rsidP="003B7EDC">
            <w:pPr>
              <w:numPr>
                <w:ilvl w:val="1"/>
                <w:numId w:val="4"/>
              </w:numPr>
              <w:ind w:right="26"/>
            </w:pPr>
            <w:r>
              <w:t>Educational planning for expansion of education</w:t>
            </w:r>
          </w:p>
          <w:p w:rsidR="003B7EDC" w:rsidRDefault="003B7EDC" w:rsidP="004446A3">
            <w:pPr>
              <w:ind w:right="26"/>
            </w:pPr>
            <w:r>
              <w:t>2.10 Planning for school infrastructure development</w:t>
            </w:r>
          </w:p>
          <w:p w:rsidR="003B7EDC" w:rsidRDefault="003B7EDC" w:rsidP="004446A3">
            <w:pPr>
              <w:ind w:right="26"/>
            </w:pPr>
            <w:r>
              <w:t>2.11 Educational planning: Market orientation</w:t>
            </w:r>
          </w:p>
          <w:p w:rsidR="003B7EDC" w:rsidRDefault="003B7EDC" w:rsidP="004446A3">
            <w:pPr>
              <w:ind w:right="26"/>
            </w:pPr>
            <w:r>
              <w:t>2.12 Educational planning: From provision to process</w:t>
            </w:r>
          </w:p>
          <w:p w:rsidR="003B7EDC" w:rsidRDefault="003B7EDC" w:rsidP="004446A3">
            <w:pPr>
              <w:ind w:right="26"/>
            </w:pPr>
            <w:r>
              <w:t>2.13 Educational planning: From national to external funding</w:t>
            </w:r>
          </w:p>
          <w:p w:rsidR="003B7EDC" w:rsidRDefault="003B7EDC" w:rsidP="004446A3">
            <w:pPr>
              <w:ind w:right="26"/>
            </w:pPr>
            <w:r>
              <w:t xml:space="preserve"> 2.14 Educational planning: Role of the state and public obligation</w:t>
            </w:r>
          </w:p>
          <w:p w:rsidR="003B7EDC" w:rsidRPr="002A0161" w:rsidRDefault="003B7EDC" w:rsidP="004446A3">
            <w:pPr>
              <w:ind w:right="26"/>
              <w:rPr>
                <w:b/>
                <w:bCs/>
              </w:rPr>
            </w:pPr>
          </w:p>
        </w:tc>
      </w:tr>
      <w:tr w:rsidR="003B7EDC" w:rsidRPr="002A0161" w:rsidTr="004446A3">
        <w:tc>
          <w:tcPr>
            <w:tcW w:w="4788" w:type="dxa"/>
          </w:tcPr>
          <w:p w:rsidR="003B7EDC" w:rsidRDefault="003B7EDC" w:rsidP="003B7EDC">
            <w:pPr>
              <w:numPr>
                <w:ilvl w:val="0"/>
                <w:numId w:val="7"/>
              </w:numPr>
              <w:ind w:right="26"/>
            </w:pPr>
            <w:r>
              <w:t xml:space="preserve">State </w:t>
            </w:r>
            <w:r w:rsidRPr="0021493C">
              <w:t>development and implementation of school mapping</w:t>
            </w:r>
          </w:p>
          <w:p w:rsidR="003B7EDC" w:rsidRDefault="003B7EDC" w:rsidP="003B7EDC">
            <w:pPr>
              <w:numPr>
                <w:ilvl w:val="0"/>
                <w:numId w:val="7"/>
              </w:numPr>
              <w:ind w:right="26"/>
            </w:pPr>
            <w:r>
              <w:t>Elucidate the concept of GIS and describe its use in educational planning</w:t>
            </w:r>
          </w:p>
          <w:p w:rsidR="003B7EDC" w:rsidRDefault="003B7EDC" w:rsidP="003B7EDC">
            <w:pPr>
              <w:numPr>
                <w:ilvl w:val="0"/>
                <w:numId w:val="7"/>
              </w:numPr>
              <w:ind w:right="26"/>
            </w:pPr>
            <w:r>
              <w:t>State GIS as micro level educational planning</w:t>
            </w:r>
          </w:p>
          <w:p w:rsidR="003B7EDC" w:rsidRDefault="003B7EDC" w:rsidP="003B7EDC">
            <w:pPr>
              <w:numPr>
                <w:ilvl w:val="0"/>
                <w:numId w:val="7"/>
              </w:numPr>
              <w:ind w:right="26"/>
            </w:pPr>
            <w:r>
              <w:t>Find out the trends and issues of GIS</w:t>
            </w:r>
          </w:p>
          <w:p w:rsidR="003B7EDC" w:rsidRDefault="003B7EDC" w:rsidP="003B7EDC">
            <w:pPr>
              <w:numPr>
                <w:ilvl w:val="0"/>
                <w:numId w:val="7"/>
              </w:numPr>
              <w:ind w:right="26"/>
            </w:pPr>
            <w:r>
              <w:t>Conduct school mapping exercise in a small scale</w:t>
            </w:r>
          </w:p>
          <w:p w:rsidR="003B7EDC" w:rsidRPr="00592AF8" w:rsidRDefault="003B7EDC" w:rsidP="003B7EDC">
            <w:pPr>
              <w:numPr>
                <w:ilvl w:val="0"/>
                <w:numId w:val="7"/>
              </w:numPr>
              <w:ind w:right="26"/>
              <w:rPr>
                <w:bCs/>
              </w:rPr>
            </w:pPr>
            <w:r w:rsidRPr="00592AF8">
              <w:rPr>
                <w:bCs/>
              </w:rPr>
              <w:t>Define information system for educational planning</w:t>
            </w:r>
          </w:p>
        </w:tc>
        <w:tc>
          <w:tcPr>
            <w:tcW w:w="4788" w:type="dxa"/>
          </w:tcPr>
          <w:p w:rsidR="003B7EDC" w:rsidRPr="002A0161" w:rsidRDefault="003B7EDC" w:rsidP="004446A3">
            <w:pPr>
              <w:ind w:right="26"/>
              <w:rPr>
                <w:b/>
                <w:bCs/>
              </w:rPr>
            </w:pPr>
            <w:r w:rsidRPr="002A0161">
              <w:rPr>
                <w:b/>
                <w:bCs/>
              </w:rPr>
              <w:t>Unit I</w:t>
            </w:r>
            <w:r>
              <w:rPr>
                <w:b/>
                <w:bCs/>
              </w:rPr>
              <w:t>II</w:t>
            </w:r>
            <w:r w:rsidRPr="002A0161">
              <w:rPr>
                <w:b/>
                <w:bCs/>
              </w:rPr>
              <w:t>: School Mapping and Geographical Information System (GIS) in Education: Micro Planning (20)</w:t>
            </w:r>
          </w:p>
          <w:p w:rsidR="003B7EDC" w:rsidRDefault="003B7EDC" w:rsidP="003B7EDC">
            <w:pPr>
              <w:pStyle w:val="ListParagraph"/>
              <w:numPr>
                <w:ilvl w:val="1"/>
                <w:numId w:val="20"/>
              </w:numPr>
              <w:ind w:right="26"/>
            </w:pPr>
            <w:r>
              <w:t xml:space="preserve">Development and implementation of school mapping </w:t>
            </w:r>
          </w:p>
          <w:p w:rsidR="003B7EDC" w:rsidRDefault="003B7EDC" w:rsidP="003B7EDC">
            <w:pPr>
              <w:numPr>
                <w:ilvl w:val="1"/>
                <w:numId w:val="9"/>
              </w:numPr>
              <w:ind w:right="26"/>
            </w:pPr>
            <w:r>
              <w:t>Brief history of GIS</w:t>
            </w:r>
          </w:p>
          <w:p w:rsidR="003B7EDC" w:rsidRDefault="003B7EDC" w:rsidP="003B7EDC">
            <w:pPr>
              <w:numPr>
                <w:ilvl w:val="1"/>
                <w:numId w:val="9"/>
              </w:numPr>
              <w:ind w:right="26"/>
            </w:pPr>
            <w:r>
              <w:t>GIS more than a tool</w:t>
            </w:r>
          </w:p>
          <w:p w:rsidR="003B7EDC" w:rsidRDefault="003B7EDC" w:rsidP="003B7EDC">
            <w:pPr>
              <w:pStyle w:val="ListParagraph"/>
              <w:numPr>
                <w:ilvl w:val="1"/>
                <w:numId w:val="21"/>
              </w:numPr>
              <w:ind w:right="26"/>
            </w:pPr>
            <w:r>
              <w:t>GIS for micro level education planning</w:t>
            </w:r>
          </w:p>
          <w:p w:rsidR="003B7EDC" w:rsidRDefault="003B7EDC" w:rsidP="003B7EDC">
            <w:pPr>
              <w:numPr>
                <w:ilvl w:val="1"/>
                <w:numId w:val="10"/>
              </w:numPr>
              <w:ind w:right="26"/>
            </w:pPr>
            <w:r>
              <w:t>Trends and issues of GIS</w:t>
            </w:r>
          </w:p>
          <w:p w:rsidR="003B7EDC" w:rsidRDefault="003B7EDC" w:rsidP="003B7EDC">
            <w:pPr>
              <w:numPr>
                <w:ilvl w:val="1"/>
                <w:numId w:val="10"/>
              </w:numPr>
              <w:ind w:right="26"/>
            </w:pPr>
            <w:r>
              <w:t>Exercises in preparing school mapping with relation GIS</w:t>
            </w:r>
          </w:p>
          <w:p w:rsidR="003B7EDC" w:rsidRPr="002A0161" w:rsidRDefault="003B7EDC" w:rsidP="003B7EDC">
            <w:pPr>
              <w:numPr>
                <w:ilvl w:val="1"/>
                <w:numId w:val="10"/>
              </w:numPr>
              <w:ind w:right="26"/>
              <w:rPr>
                <w:b/>
                <w:bCs/>
              </w:rPr>
            </w:pPr>
            <w:r w:rsidRPr="00CE07F3">
              <w:t>Information system for educational planning</w:t>
            </w:r>
          </w:p>
        </w:tc>
      </w:tr>
      <w:tr w:rsidR="003B7EDC" w:rsidRPr="002A0161" w:rsidTr="004446A3">
        <w:tc>
          <w:tcPr>
            <w:tcW w:w="4788" w:type="dxa"/>
          </w:tcPr>
          <w:p w:rsidR="003B7EDC" w:rsidRDefault="003B7EDC" w:rsidP="003B7EDC">
            <w:pPr>
              <w:numPr>
                <w:ilvl w:val="0"/>
                <w:numId w:val="8"/>
              </w:numPr>
              <w:ind w:right="26"/>
            </w:pPr>
            <w:r>
              <w:t>Identify school improvement and development plan</w:t>
            </w:r>
          </w:p>
          <w:p w:rsidR="003B7EDC" w:rsidRDefault="003B7EDC" w:rsidP="003B7EDC">
            <w:pPr>
              <w:numPr>
                <w:ilvl w:val="0"/>
                <w:numId w:val="8"/>
              </w:numPr>
              <w:ind w:right="26"/>
            </w:pPr>
            <w:r>
              <w:t xml:space="preserve">Exercise on preparing school improvement </w:t>
            </w:r>
          </w:p>
          <w:p w:rsidR="003B7EDC" w:rsidRDefault="003B7EDC" w:rsidP="003B7EDC">
            <w:pPr>
              <w:numPr>
                <w:ilvl w:val="0"/>
                <w:numId w:val="8"/>
              </w:numPr>
              <w:ind w:right="26"/>
            </w:pPr>
            <w:r>
              <w:t>Prepare SIP of a school</w:t>
            </w:r>
          </w:p>
          <w:p w:rsidR="003B7EDC" w:rsidRDefault="003B7EDC" w:rsidP="003B7EDC">
            <w:pPr>
              <w:numPr>
                <w:ilvl w:val="0"/>
                <w:numId w:val="8"/>
              </w:numPr>
              <w:ind w:right="26"/>
            </w:pPr>
            <w:r>
              <w:t>Identify the importance of action plans for implementation</w:t>
            </w:r>
          </w:p>
          <w:p w:rsidR="003B7EDC" w:rsidRDefault="003B7EDC" w:rsidP="003B7EDC">
            <w:pPr>
              <w:numPr>
                <w:ilvl w:val="0"/>
                <w:numId w:val="8"/>
              </w:numPr>
              <w:ind w:right="26"/>
            </w:pPr>
            <w:r>
              <w:t>Define the key roles of stakeholders in planning process on the basis of resources allocation, time frame, monitoring and review</w:t>
            </w:r>
          </w:p>
          <w:p w:rsidR="003B7EDC" w:rsidRDefault="003B7EDC" w:rsidP="003B7EDC">
            <w:pPr>
              <w:numPr>
                <w:ilvl w:val="0"/>
                <w:numId w:val="8"/>
              </w:numPr>
              <w:ind w:right="26"/>
            </w:pPr>
            <w:r>
              <w:t>Prepare calendar of operation of a school</w:t>
            </w:r>
          </w:p>
          <w:p w:rsidR="003B7EDC" w:rsidRPr="002A0161" w:rsidRDefault="003B7EDC" w:rsidP="003B7EDC">
            <w:pPr>
              <w:numPr>
                <w:ilvl w:val="0"/>
                <w:numId w:val="8"/>
              </w:numPr>
              <w:ind w:right="26"/>
              <w:rPr>
                <w:b/>
                <w:bCs/>
              </w:rPr>
            </w:pPr>
            <w:r>
              <w:t xml:space="preserve">Prepare construction techniques, allocation process of budget as a plan </w:t>
            </w:r>
          </w:p>
        </w:tc>
        <w:tc>
          <w:tcPr>
            <w:tcW w:w="4788" w:type="dxa"/>
          </w:tcPr>
          <w:p w:rsidR="003B7EDC" w:rsidRPr="002A0161" w:rsidRDefault="003B7EDC" w:rsidP="004446A3">
            <w:pPr>
              <w:ind w:right="26"/>
              <w:rPr>
                <w:b/>
                <w:bCs/>
              </w:rPr>
            </w:pPr>
            <w:r w:rsidRPr="002A0161">
              <w:rPr>
                <w:b/>
                <w:bCs/>
              </w:rPr>
              <w:t xml:space="preserve">Unit </w:t>
            </w:r>
            <w:r>
              <w:rPr>
                <w:b/>
                <w:bCs/>
              </w:rPr>
              <w:t>I</w:t>
            </w:r>
            <w:r w:rsidRPr="002A0161">
              <w:rPr>
                <w:b/>
                <w:bCs/>
              </w:rPr>
              <w:t>V: School Plans (</w:t>
            </w:r>
            <w:r>
              <w:rPr>
                <w:b/>
                <w:bCs/>
              </w:rPr>
              <w:t>30</w:t>
            </w:r>
            <w:r w:rsidRPr="002A0161">
              <w:rPr>
                <w:b/>
                <w:bCs/>
              </w:rPr>
              <w:t>)</w:t>
            </w:r>
          </w:p>
          <w:p w:rsidR="003B7EDC" w:rsidRDefault="003B7EDC" w:rsidP="003B7EDC">
            <w:pPr>
              <w:numPr>
                <w:ilvl w:val="1"/>
                <w:numId w:val="11"/>
              </w:numPr>
              <w:ind w:right="26"/>
            </w:pPr>
            <w:r>
              <w:t>School improvement/ development plan</w:t>
            </w:r>
          </w:p>
          <w:p w:rsidR="003B7EDC" w:rsidRDefault="003B7EDC" w:rsidP="003B7EDC">
            <w:pPr>
              <w:numPr>
                <w:ilvl w:val="2"/>
                <w:numId w:val="11"/>
              </w:numPr>
              <w:ind w:right="26"/>
            </w:pPr>
            <w:r>
              <w:t>Rationale of school improvement plan</w:t>
            </w:r>
          </w:p>
          <w:p w:rsidR="003B7EDC" w:rsidRDefault="003B7EDC" w:rsidP="003B7EDC">
            <w:pPr>
              <w:numPr>
                <w:ilvl w:val="2"/>
                <w:numId w:val="11"/>
              </w:numPr>
              <w:ind w:right="26"/>
            </w:pPr>
            <w:r>
              <w:t xml:space="preserve">Elements of school improvement </w:t>
            </w:r>
          </w:p>
          <w:p w:rsidR="003B7EDC" w:rsidRDefault="003B7EDC" w:rsidP="003B7EDC">
            <w:pPr>
              <w:numPr>
                <w:ilvl w:val="2"/>
                <w:numId w:val="11"/>
              </w:numPr>
              <w:ind w:right="26"/>
            </w:pPr>
            <w:r>
              <w:t>Vision and mission</w:t>
            </w:r>
          </w:p>
          <w:p w:rsidR="003B7EDC" w:rsidRDefault="003B7EDC" w:rsidP="003B7EDC">
            <w:pPr>
              <w:numPr>
                <w:ilvl w:val="2"/>
                <w:numId w:val="11"/>
              </w:numPr>
              <w:ind w:right="26"/>
            </w:pPr>
            <w:r>
              <w:t>Analysis of current situation</w:t>
            </w:r>
          </w:p>
          <w:p w:rsidR="003B7EDC" w:rsidRDefault="003B7EDC" w:rsidP="003B7EDC">
            <w:pPr>
              <w:numPr>
                <w:ilvl w:val="2"/>
                <w:numId w:val="11"/>
              </w:numPr>
              <w:ind w:right="26"/>
            </w:pPr>
            <w:r>
              <w:t xml:space="preserve">Major areas of school improvement plan </w:t>
            </w:r>
          </w:p>
          <w:p w:rsidR="003B7EDC" w:rsidRDefault="003B7EDC" w:rsidP="003B7EDC">
            <w:pPr>
              <w:numPr>
                <w:ilvl w:val="2"/>
                <w:numId w:val="11"/>
              </w:numPr>
              <w:ind w:right="26"/>
            </w:pPr>
            <w:r>
              <w:t>Action plans for implementation</w:t>
            </w:r>
          </w:p>
          <w:p w:rsidR="003B7EDC" w:rsidRDefault="003B7EDC" w:rsidP="004446A3">
            <w:pPr>
              <w:ind w:right="26"/>
            </w:pPr>
            <w:r>
              <w:t>4.1.7  Role of key stakeholders in the planning process</w:t>
            </w:r>
          </w:p>
          <w:p w:rsidR="003B7EDC" w:rsidRDefault="003B7EDC" w:rsidP="004446A3">
            <w:pPr>
              <w:ind w:right="26"/>
            </w:pPr>
            <w:r>
              <w:t>4.1.8 Resources and timeframe</w:t>
            </w:r>
          </w:p>
          <w:p w:rsidR="003B7EDC" w:rsidRDefault="003B7EDC" w:rsidP="004446A3">
            <w:pPr>
              <w:ind w:right="26"/>
            </w:pPr>
            <w:r>
              <w:t>4.1.9 Monitoring and review</w:t>
            </w:r>
          </w:p>
          <w:p w:rsidR="003B7EDC" w:rsidRDefault="003B7EDC" w:rsidP="004446A3">
            <w:pPr>
              <w:ind w:right="26"/>
            </w:pPr>
            <w:r>
              <w:t>4.2 Exercises in preparing school improvement plan.</w:t>
            </w:r>
          </w:p>
          <w:p w:rsidR="003B7EDC" w:rsidRDefault="003B7EDC" w:rsidP="004446A3">
            <w:pPr>
              <w:ind w:right="26"/>
            </w:pPr>
            <w:r>
              <w:t>4.3 Preparation of calendar of operation.</w:t>
            </w:r>
          </w:p>
          <w:p w:rsidR="003B7EDC" w:rsidRDefault="003B7EDC" w:rsidP="004446A3">
            <w:pPr>
              <w:ind w:right="26"/>
            </w:pPr>
            <w:r>
              <w:t>4.4 Budget construction techniques and its allocation process.</w:t>
            </w:r>
          </w:p>
          <w:p w:rsidR="003B7EDC" w:rsidRPr="002A0161" w:rsidRDefault="003B7EDC" w:rsidP="004446A3">
            <w:pPr>
              <w:ind w:right="26"/>
              <w:rPr>
                <w:b/>
                <w:bCs/>
              </w:rPr>
            </w:pPr>
            <w:r>
              <w:t xml:space="preserve"> 4.5 Preparation of school budget as a plan.</w:t>
            </w:r>
          </w:p>
        </w:tc>
      </w:tr>
      <w:tr w:rsidR="003B7EDC" w:rsidRPr="002A0161" w:rsidTr="004446A3">
        <w:tc>
          <w:tcPr>
            <w:tcW w:w="4788" w:type="dxa"/>
          </w:tcPr>
          <w:p w:rsidR="003B7EDC" w:rsidRDefault="003B7EDC" w:rsidP="003B7EDC">
            <w:pPr>
              <w:numPr>
                <w:ilvl w:val="0"/>
                <w:numId w:val="12"/>
              </w:numPr>
              <w:ind w:right="360"/>
            </w:pPr>
            <w:r>
              <w:t xml:space="preserve">Define different approaches of educational planning </w:t>
            </w:r>
          </w:p>
          <w:p w:rsidR="003B7EDC" w:rsidRDefault="003B7EDC" w:rsidP="003B7EDC">
            <w:pPr>
              <w:numPr>
                <w:ilvl w:val="0"/>
                <w:numId w:val="12"/>
              </w:numPr>
              <w:ind w:right="360"/>
            </w:pPr>
            <w:r>
              <w:t xml:space="preserve">Identify and state the different major problems in educational planning </w:t>
            </w:r>
          </w:p>
          <w:p w:rsidR="003B7EDC" w:rsidRPr="002A0161" w:rsidRDefault="003B7EDC" w:rsidP="004446A3">
            <w:pPr>
              <w:ind w:left="720" w:right="26"/>
              <w:rPr>
                <w:b/>
                <w:bCs/>
              </w:rPr>
            </w:pPr>
          </w:p>
        </w:tc>
        <w:tc>
          <w:tcPr>
            <w:tcW w:w="4788" w:type="dxa"/>
          </w:tcPr>
          <w:p w:rsidR="003B7EDC" w:rsidRPr="002A0161" w:rsidRDefault="003B7EDC" w:rsidP="004446A3">
            <w:pPr>
              <w:ind w:right="360"/>
              <w:rPr>
                <w:b/>
                <w:bCs/>
              </w:rPr>
            </w:pPr>
            <w:r w:rsidRPr="002A0161">
              <w:rPr>
                <w:b/>
                <w:bCs/>
              </w:rPr>
              <w:t>Unit V</w:t>
            </w:r>
            <w:r>
              <w:rPr>
                <w:b/>
                <w:bCs/>
              </w:rPr>
              <w:t>: Approaches and Problems of E</w:t>
            </w:r>
            <w:r w:rsidRPr="002A0161">
              <w:rPr>
                <w:b/>
                <w:bCs/>
              </w:rPr>
              <w:t xml:space="preserve">ducational </w:t>
            </w:r>
            <w:r>
              <w:rPr>
                <w:b/>
                <w:bCs/>
              </w:rPr>
              <w:t>Planning (10</w:t>
            </w:r>
            <w:r w:rsidRPr="002A0161">
              <w:rPr>
                <w:b/>
                <w:bCs/>
              </w:rPr>
              <w:t>)</w:t>
            </w:r>
          </w:p>
          <w:p w:rsidR="003B7EDC" w:rsidRDefault="003B7EDC" w:rsidP="004446A3">
            <w:pPr>
              <w:ind w:right="360"/>
            </w:pPr>
            <w:r>
              <w:t xml:space="preserve">5.1 Approaches: </w:t>
            </w:r>
          </w:p>
          <w:p w:rsidR="003B7EDC" w:rsidRDefault="003B7EDC" w:rsidP="004446A3">
            <w:pPr>
              <w:ind w:right="360"/>
            </w:pPr>
            <w:r>
              <w:t>5.1.1 Social demand</w:t>
            </w:r>
          </w:p>
          <w:p w:rsidR="003B7EDC" w:rsidRDefault="003B7EDC" w:rsidP="004446A3">
            <w:pPr>
              <w:ind w:right="360"/>
            </w:pPr>
            <w:r>
              <w:t>5.1.2 The human resource requirement</w:t>
            </w:r>
          </w:p>
          <w:p w:rsidR="003B7EDC" w:rsidRDefault="003B7EDC" w:rsidP="004446A3">
            <w:pPr>
              <w:ind w:right="360"/>
            </w:pPr>
            <w:r>
              <w:t>5.1.3 The cost benefit analysis</w:t>
            </w:r>
          </w:p>
          <w:p w:rsidR="003B7EDC" w:rsidRDefault="003B7EDC" w:rsidP="004446A3">
            <w:pPr>
              <w:ind w:right="360"/>
            </w:pPr>
            <w:r>
              <w:t>5.2 Major problems in educational planning</w:t>
            </w:r>
          </w:p>
          <w:p w:rsidR="003B7EDC" w:rsidRDefault="003B7EDC" w:rsidP="004446A3">
            <w:pPr>
              <w:ind w:right="360"/>
            </w:pPr>
            <w:r>
              <w:t>5.2.1 Rising demand,</w:t>
            </w:r>
          </w:p>
          <w:p w:rsidR="003B7EDC" w:rsidRDefault="003B7EDC" w:rsidP="004446A3">
            <w:pPr>
              <w:ind w:right="360"/>
            </w:pPr>
            <w:r>
              <w:t xml:space="preserve">5.2.2 Financial constraints </w:t>
            </w:r>
          </w:p>
          <w:p w:rsidR="003B7EDC" w:rsidRDefault="003B7EDC" w:rsidP="004446A3">
            <w:pPr>
              <w:ind w:right="360"/>
            </w:pPr>
            <w:r>
              <w:t xml:space="preserve">5.2.3 Human resource imbalance </w:t>
            </w:r>
          </w:p>
          <w:p w:rsidR="003B7EDC" w:rsidRDefault="003B7EDC" w:rsidP="004446A3">
            <w:pPr>
              <w:ind w:right="360"/>
            </w:pPr>
            <w:r>
              <w:t xml:space="preserve">5.2.4 Educational productivity and innovation </w:t>
            </w:r>
          </w:p>
          <w:p w:rsidR="003B7EDC" w:rsidRDefault="003B7EDC" w:rsidP="004446A3">
            <w:pPr>
              <w:ind w:right="360"/>
            </w:pPr>
            <w:r>
              <w:t>5.2.5 Social consequences and implications for educational planning</w:t>
            </w:r>
          </w:p>
          <w:p w:rsidR="003B7EDC" w:rsidRPr="002A0161" w:rsidRDefault="003B7EDC" w:rsidP="004446A3">
            <w:pPr>
              <w:ind w:right="360"/>
              <w:rPr>
                <w:b/>
                <w:bCs/>
              </w:rPr>
            </w:pPr>
            <w:r>
              <w:t xml:space="preserve"> </w:t>
            </w:r>
          </w:p>
        </w:tc>
      </w:tr>
      <w:tr w:rsidR="003B7EDC" w:rsidRPr="002A0161" w:rsidTr="004446A3">
        <w:tc>
          <w:tcPr>
            <w:tcW w:w="4788" w:type="dxa"/>
          </w:tcPr>
          <w:p w:rsidR="003B7EDC" w:rsidRDefault="003B7EDC" w:rsidP="003B7EDC">
            <w:pPr>
              <w:numPr>
                <w:ilvl w:val="0"/>
                <w:numId w:val="16"/>
              </w:numPr>
              <w:ind w:right="360"/>
            </w:pPr>
            <w:r>
              <w:t>State concept of education policy</w:t>
            </w:r>
          </w:p>
          <w:p w:rsidR="003B7EDC" w:rsidRDefault="003B7EDC" w:rsidP="003B7EDC">
            <w:pPr>
              <w:numPr>
                <w:ilvl w:val="0"/>
                <w:numId w:val="16"/>
              </w:numPr>
              <w:ind w:right="360"/>
            </w:pPr>
            <w:r>
              <w:t xml:space="preserve">Explain the formulation and implementation process of educational policies of Nepal </w:t>
            </w:r>
          </w:p>
          <w:p w:rsidR="003B7EDC" w:rsidRDefault="003B7EDC" w:rsidP="003B7EDC">
            <w:pPr>
              <w:numPr>
                <w:ilvl w:val="0"/>
                <w:numId w:val="13"/>
              </w:numPr>
              <w:ind w:right="360"/>
            </w:pPr>
            <w:r>
              <w:t xml:space="preserve">Discuss policy into practice model of planning policies in Nepal </w:t>
            </w:r>
          </w:p>
          <w:p w:rsidR="003B7EDC" w:rsidRDefault="003B7EDC" w:rsidP="003B7EDC">
            <w:pPr>
              <w:numPr>
                <w:ilvl w:val="0"/>
                <w:numId w:val="13"/>
              </w:numPr>
              <w:ind w:right="360"/>
            </w:pPr>
            <w:r>
              <w:t>Analyze the reforms of educational policies in the context Nepal</w:t>
            </w:r>
          </w:p>
          <w:p w:rsidR="003B7EDC" w:rsidRPr="002A0161" w:rsidRDefault="003B7EDC" w:rsidP="003B7EDC">
            <w:pPr>
              <w:numPr>
                <w:ilvl w:val="0"/>
                <w:numId w:val="13"/>
              </w:numPr>
              <w:ind w:right="26"/>
              <w:rPr>
                <w:b/>
                <w:bCs/>
              </w:rPr>
            </w:pPr>
            <w:r>
              <w:t xml:space="preserve">Show the ways of micro and macro planning practices in education of Nepal </w:t>
            </w:r>
          </w:p>
        </w:tc>
        <w:tc>
          <w:tcPr>
            <w:tcW w:w="4788" w:type="dxa"/>
          </w:tcPr>
          <w:p w:rsidR="003B7EDC" w:rsidRPr="002A0161" w:rsidRDefault="003B7EDC" w:rsidP="004446A3">
            <w:pPr>
              <w:ind w:right="360"/>
              <w:rPr>
                <w:b/>
                <w:bCs/>
              </w:rPr>
            </w:pPr>
            <w:r w:rsidRPr="002A0161">
              <w:rPr>
                <w:b/>
                <w:bCs/>
              </w:rPr>
              <w:t>Unit VI:</w:t>
            </w:r>
            <w:r>
              <w:rPr>
                <w:b/>
                <w:bCs/>
              </w:rPr>
              <w:t xml:space="preserve"> Review of Educational P</w:t>
            </w:r>
            <w:r w:rsidRPr="002A0161">
              <w:rPr>
                <w:b/>
                <w:bCs/>
              </w:rPr>
              <w:t xml:space="preserve">olicies and </w:t>
            </w:r>
            <w:r>
              <w:rPr>
                <w:b/>
                <w:bCs/>
              </w:rPr>
              <w:t>P</w:t>
            </w:r>
            <w:r w:rsidRPr="002A0161">
              <w:rPr>
                <w:b/>
                <w:bCs/>
              </w:rPr>
              <w:t>lanning in  Nepal (1</w:t>
            </w:r>
            <w:r>
              <w:rPr>
                <w:b/>
                <w:bCs/>
              </w:rPr>
              <w:t>5</w:t>
            </w:r>
            <w:r w:rsidRPr="002A0161">
              <w:rPr>
                <w:b/>
                <w:bCs/>
              </w:rPr>
              <w:t>)</w:t>
            </w:r>
          </w:p>
          <w:p w:rsidR="003B7EDC" w:rsidRDefault="003B7EDC" w:rsidP="004446A3">
            <w:pPr>
              <w:ind w:right="360"/>
            </w:pPr>
            <w:r>
              <w:t xml:space="preserve">6.1 Concept of education policy </w:t>
            </w:r>
          </w:p>
          <w:p w:rsidR="003B7EDC" w:rsidRDefault="003B7EDC" w:rsidP="004446A3">
            <w:pPr>
              <w:ind w:right="360"/>
            </w:pPr>
            <w:r>
              <w:t>6.2 Policy formulation and implementation</w:t>
            </w:r>
          </w:p>
          <w:p w:rsidR="003B7EDC" w:rsidRDefault="003B7EDC" w:rsidP="004446A3">
            <w:pPr>
              <w:ind w:right="360"/>
            </w:pPr>
            <w:r>
              <w:t>6.3 Policy into practice model</w:t>
            </w:r>
          </w:p>
          <w:p w:rsidR="003B7EDC" w:rsidRDefault="003B7EDC" w:rsidP="004446A3">
            <w:pPr>
              <w:ind w:right="360"/>
            </w:pPr>
            <w:r>
              <w:t>6.4 Reforms of educational policies</w:t>
            </w:r>
          </w:p>
          <w:p w:rsidR="003B7EDC" w:rsidRPr="002A0161" w:rsidRDefault="003B7EDC" w:rsidP="004446A3">
            <w:pPr>
              <w:ind w:right="26"/>
              <w:rPr>
                <w:b/>
                <w:bCs/>
              </w:rPr>
            </w:pPr>
            <w:r>
              <w:t>6.5 Micro and macro planning practices in education</w:t>
            </w:r>
          </w:p>
        </w:tc>
      </w:tr>
      <w:tr w:rsidR="003B7EDC" w:rsidRPr="002A0161" w:rsidTr="004446A3">
        <w:tc>
          <w:tcPr>
            <w:tcW w:w="4788" w:type="dxa"/>
          </w:tcPr>
          <w:p w:rsidR="003B7EDC" w:rsidRDefault="003B7EDC" w:rsidP="003B7EDC">
            <w:pPr>
              <w:numPr>
                <w:ilvl w:val="0"/>
                <w:numId w:val="17"/>
              </w:numPr>
            </w:pPr>
            <w:r>
              <w:t xml:space="preserve">Define </w:t>
            </w:r>
            <w:r w:rsidRPr="009C6C77">
              <w:t xml:space="preserve">meaning </w:t>
            </w:r>
            <w:r>
              <w:t xml:space="preserve">and concept </w:t>
            </w:r>
            <w:r w:rsidRPr="009C6C77">
              <w:t>of diversity planning.</w:t>
            </w:r>
          </w:p>
          <w:p w:rsidR="003B7EDC" w:rsidRDefault="003B7EDC" w:rsidP="003B7EDC">
            <w:pPr>
              <w:numPr>
                <w:ilvl w:val="0"/>
                <w:numId w:val="17"/>
              </w:numPr>
            </w:pPr>
            <w:r>
              <w:t>E</w:t>
            </w:r>
            <w:r w:rsidRPr="009C6C77">
              <w:t>lucidate diversity planning for ensuring access, equity and quality of education</w:t>
            </w:r>
          </w:p>
          <w:p w:rsidR="003B7EDC" w:rsidRPr="009C6C77" w:rsidRDefault="003B7EDC" w:rsidP="003B7EDC">
            <w:pPr>
              <w:numPr>
                <w:ilvl w:val="0"/>
                <w:numId w:val="17"/>
              </w:numPr>
            </w:pPr>
            <w:r>
              <w:t>Define planning diversity and perspective</w:t>
            </w:r>
          </w:p>
          <w:p w:rsidR="003B7EDC" w:rsidRPr="009C6C77" w:rsidRDefault="003B7EDC" w:rsidP="003B7EDC">
            <w:pPr>
              <w:numPr>
                <w:ilvl w:val="0"/>
                <w:numId w:val="17"/>
              </w:numPr>
            </w:pPr>
            <w:r>
              <w:t>I</w:t>
            </w:r>
            <w:r w:rsidRPr="009C6C77">
              <w:t>dentify the link</w:t>
            </w:r>
            <w:r>
              <w:t>ing process</w:t>
            </w:r>
            <w:r w:rsidRPr="009C6C77">
              <w:t xml:space="preserve"> </w:t>
            </w:r>
            <w:r>
              <w:t>of</w:t>
            </w:r>
            <w:r w:rsidRPr="009C6C77">
              <w:t xml:space="preserve"> diversity plan</w:t>
            </w:r>
            <w:r>
              <w:t xml:space="preserve"> to strategic plan</w:t>
            </w:r>
            <w:r w:rsidRPr="009C6C77">
              <w:t>.</w:t>
            </w:r>
          </w:p>
          <w:p w:rsidR="003B7EDC" w:rsidRDefault="003B7EDC" w:rsidP="003B7EDC">
            <w:pPr>
              <w:numPr>
                <w:ilvl w:val="0"/>
                <w:numId w:val="17"/>
              </w:numPr>
            </w:pPr>
            <w:r>
              <w:t>Find out</w:t>
            </w:r>
            <w:r w:rsidRPr="009C6C77">
              <w:t xml:space="preserve"> the main thrusts</w:t>
            </w:r>
            <w:r>
              <w:t xml:space="preserve"> and</w:t>
            </w:r>
            <w:r w:rsidRPr="009C6C77">
              <w:t xml:space="preserve"> role</w:t>
            </w:r>
            <w:r>
              <w:t xml:space="preserve"> of planning information in institutional diversity planning</w:t>
            </w:r>
          </w:p>
          <w:p w:rsidR="003B7EDC" w:rsidRDefault="003B7EDC" w:rsidP="003B7EDC">
            <w:pPr>
              <w:numPr>
                <w:ilvl w:val="0"/>
                <w:numId w:val="17"/>
              </w:numPr>
            </w:pPr>
            <w:r>
              <w:t>Identify the application system approach to higher education</w:t>
            </w:r>
          </w:p>
          <w:p w:rsidR="003B7EDC" w:rsidRPr="009C6C77" w:rsidRDefault="003B7EDC" w:rsidP="003B7EDC">
            <w:pPr>
              <w:numPr>
                <w:ilvl w:val="0"/>
                <w:numId w:val="17"/>
              </w:numPr>
            </w:pPr>
            <w:r>
              <w:t xml:space="preserve">State macro, </w:t>
            </w:r>
            <w:proofErr w:type="spellStart"/>
            <w:r>
              <w:t>meso</w:t>
            </w:r>
            <w:proofErr w:type="spellEnd"/>
            <w:r>
              <w:t xml:space="preserve"> and micro levels of planning information</w:t>
            </w:r>
            <w:r w:rsidRPr="009C6C77">
              <w:t>.</w:t>
            </w:r>
          </w:p>
          <w:p w:rsidR="003B7EDC" w:rsidRPr="002A0161" w:rsidRDefault="003B7EDC" w:rsidP="003B7EDC">
            <w:pPr>
              <w:numPr>
                <w:ilvl w:val="0"/>
                <w:numId w:val="17"/>
              </w:numPr>
              <w:ind w:right="26"/>
              <w:rPr>
                <w:b/>
                <w:bCs/>
              </w:rPr>
            </w:pPr>
            <w:r>
              <w:t>Enumerate</w:t>
            </w:r>
            <w:r w:rsidRPr="002A0161">
              <w:rPr>
                <w:bCs/>
              </w:rPr>
              <w:t xml:space="preserve"> performance measures, indicators, benchmarks, targets and trends</w:t>
            </w:r>
            <w:r>
              <w:t xml:space="preserve"> </w:t>
            </w:r>
            <w:r w:rsidRPr="009C6C77">
              <w:t>of diversity planning</w:t>
            </w:r>
            <w:r w:rsidRPr="002A0161">
              <w:rPr>
                <w:bCs/>
              </w:rPr>
              <w:t>.</w:t>
            </w:r>
          </w:p>
        </w:tc>
        <w:tc>
          <w:tcPr>
            <w:tcW w:w="4788" w:type="dxa"/>
          </w:tcPr>
          <w:p w:rsidR="003B7EDC" w:rsidRPr="002A0161" w:rsidRDefault="003B7EDC" w:rsidP="004446A3">
            <w:pPr>
              <w:ind w:right="360"/>
              <w:rPr>
                <w:b/>
                <w:bCs/>
              </w:rPr>
            </w:pPr>
            <w:r w:rsidRPr="002A0161">
              <w:rPr>
                <w:b/>
                <w:bCs/>
              </w:rPr>
              <w:t xml:space="preserve">Unit VII: Educational </w:t>
            </w:r>
            <w:r>
              <w:rPr>
                <w:b/>
                <w:bCs/>
              </w:rPr>
              <w:t>P</w:t>
            </w:r>
            <w:r w:rsidRPr="002A0161">
              <w:rPr>
                <w:b/>
                <w:bCs/>
              </w:rPr>
              <w:t xml:space="preserve">lanning for </w:t>
            </w:r>
            <w:r>
              <w:rPr>
                <w:b/>
                <w:bCs/>
              </w:rPr>
              <w:t>C</w:t>
            </w:r>
            <w:r w:rsidRPr="002A0161">
              <w:rPr>
                <w:b/>
                <w:bCs/>
              </w:rPr>
              <w:t xml:space="preserve">hanging </w:t>
            </w:r>
            <w:r>
              <w:rPr>
                <w:b/>
                <w:bCs/>
              </w:rPr>
              <w:t>D</w:t>
            </w:r>
            <w:r w:rsidRPr="002A0161">
              <w:rPr>
                <w:b/>
                <w:bCs/>
              </w:rPr>
              <w:t>iversity (20)</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rPr>
              <w:t>7</w:t>
            </w:r>
            <w:r w:rsidRPr="002A0161">
              <w:rPr>
                <w:rFonts w:ascii="Times New Roman" w:hAnsi="Times New Roman"/>
              </w:rPr>
              <w:t>.1 Meaning and concept of diversity planning</w:t>
            </w:r>
          </w:p>
          <w:p w:rsidR="003B7EDC" w:rsidRPr="002A0161" w:rsidRDefault="003B7EDC" w:rsidP="004446A3">
            <w:pPr>
              <w:contextualSpacing/>
              <w:rPr>
                <w:bCs/>
              </w:rPr>
            </w:pPr>
            <w:r>
              <w:t xml:space="preserve"> 7</w:t>
            </w:r>
            <w:r w:rsidRPr="009C6C77">
              <w:t>.2 Diversity planning  as an instrument to promote a</w:t>
            </w:r>
            <w:r w:rsidRPr="002A0161">
              <w:rPr>
                <w:bCs/>
              </w:rPr>
              <w:t>ccess, equity and quality of education</w:t>
            </w:r>
          </w:p>
          <w:p w:rsidR="003B7EDC" w:rsidRPr="002A0161" w:rsidRDefault="003B7EDC" w:rsidP="004446A3">
            <w:pPr>
              <w:pStyle w:val="ListParagraph"/>
              <w:spacing w:after="0" w:line="240" w:lineRule="auto"/>
              <w:ind w:left="0"/>
              <w:rPr>
                <w:bCs/>
              </w:rPr>
            </w:pPr>
            <w:r>
              <w:rPr>
                <w:rFonts w:ascii="Times New Roman" w:hAnsi="Times New Roman"/>
                <w:bCs/>
              </w:rPr>
              <w:t>7</w:t>
            </w:r>
            <w:r w:rsidRPr="002A0161">
              <w:rPr>
                <w:rFonts w:ascii="Times New Roman" w:hAnsi="Times New Roman"/>
                <w:bCs/>
              </w:rPr>
              <w:t>.3</w:t>
            </w:r>
            <w:r w:rsidRPr="002A0161">
              <w:rPr>
                <w:bCs/>
              </w:rPr>
              <w:t xml:space="preserve"> </w:t>
            </w:r>
            <w:r w:rsidRPr="00567702">
              <w:rPr>
                <w:rFonts w:ascii="Times New Roman" w:hAnsi="Times New Roman" w:cs="Times New Roman"/>
                <w:bCs/>
                <w:sz w:val="24"/>
                <w:szCs w:val="24"/>
              </w:rPr>
              <w:t>Planning diversity and perspective</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7.31 </w:t>
            </w:r>
            <w:r w:rsidRPr="002A0161">
              <w:rPr>
                <w:rFonts w:ascii="Times New Roman" w:hAnsi="Times New Roman"/>
                <w:bCs/>
              </w:rPr>
              <w:t>Link of diversity plan to strategic plan</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7.3.2 </w:t>
            </w:r>
            <w:r w:rsidRPr="002A0161">
              <w:rPr>
                <w:rFonts w:ascii="Times New Roman" w:hAnsi="Times New Roman"/>
                <w:bCs/>
              </w:rPr>
              <w:t>Main thrusts of the strategic plan</w:t>
            </w:r>
          </w:p>
          <w:p w:rsidR="003B7EDC" w:rsidRPr="002A0161" w:rsidRDefault="003B7EDC" w:rsidP="004446A3">
            <w:pPr>
              <w:autoSpaceDE w:val="0"/>
              <w:autoSpaceDN w:val="0"/>
              <w:adjustRightInd w:val="0"/>
              <w:contextualSpacing/>
              <w:rPr>
                <w:bCs/>
              </w:rPr>
            </w:pPr>
            <w:r>
              <w:rPr>
                <w:bCs/>
              </w:rPr>
              <w:t xml:space="preserve">7.3.3 </w:t>
            </w:r>
            <w:r w:rsidRPr="002A0161">
              <w:rPr>
                <w:bCs/>
              </w:rPr>
              <w:t>Role of planning information in institutional diversity planning</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bCs/>
              </w:rPr>
              <w:t>7</w:t>
            </w:r>
            <w:r w:rsidRPr="002A0161">
              <w:rPr>
                <w:rFonts w:ascii="Times New Roman" w:hAnsi="Times New Roman"/>
                <w:bCs/>
              </w:rPr>
              <w:t>.4 Application of system approach to higher education</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bCs/>
              </w:rPr>
              <w:t xml:space="preserve">7.4.1 </w:t>
            </w:r>
            <w:r w:rsidRPr="002A0161">
              <w:rPr>
                <w:rFonts w:ascii="Times New Roman" w:hAnsi="Times New Roman"/>
                <w:bCs/>
              </w:rPr>
              <w:t xml:space="preserve">Levels of planning information at macro, </w:t>
            </w:r>
            <w:proofErr w:type="spellStart"/>
            <w:r w:rsidRPr="002A0161">
              <w:rPr>
                <w:rFonts w:ascii="Times New Roman" w:hAnsi="Times New Roman"/>
                <w:bCs/>
              </w:rPr>
              <w:t>meso</w:t>
            </w:r>
            <w:proofErr w:type="spellEnd"/>
            <w:r w:rsidRPr="002A0161">
              <w:rPr>
                <w:rFonts w:ascii="Times New Roman" w:hAnsi="Times New Roman"/>
                <w:bCs/>
              </w:rPr>
              <w:t xml:space="preserve"> and micro levels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7</w:t>
            </w:r>
            <w:r w:rsidRPr="002A0161">
              <w:rPr>
                <w:rFonts w:ascii="Times New Roman" w:hAnsi="Times New Roman"/>
                <w:bCs/>
              </w:rPr>
              <w:t>.5 Diversity planning for identifying performance measures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7.5.1 </w:t>
            </w:r>
            <w:r w:rsidRPr="002A0161">
              <w:rPr>
                <w:rFonts w:ascii="Times New Roman" w:hAnsi="Times New Roman"/>
                <w:bCs/>
              </w:rPr>
              <w:t>Performance indicators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7.5.2 </w:t>
            </w:r>
            <w:r w:rsidRPr="002A0161">
              <w:rPr>
                <w:rFonts w:ascii="Times New Roman" w:hAnsi="Times New Roman"/>
                <w:bCs/>
              </w:rPr>
              <w:t>Benchmarks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7.5.3 </w:t>
            </w:r>
            <w:r w:rsidRPr="002A0161">
              <w:rPr>
                <w:rFonts w:ascii="Times New Roman" w:hAnsi="Times New Roman"/>
                <w:bCs/>
              </w:rPr>
              <w:t>Targets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7.5.4 </w:t>
            </w:r>
            <w:r w:rsidRPr="002A0161">
              <w:rPr>
                <w:rFonts w:ascii="Times New Roman" w:hAnsi="Times New Roman"/>
                <w:bCs/>
              </w:rPr>
              <w:t>Trends</w:t>
            </w:r>
          </w:p>
          <w:p w:rsidR="003B7EDC" w:rsidRPr="002A0161" w:rsidRDefault="003B7EDC" w:rsidP="004446A3">
            <w:pPr>
              <w:ind w:right="26"/>
              <w:rPr>
                <w:b/>
                <w:bCs/>
              </w:rPr>
            </w:pPr>
          </w:p>
        </w:tc>
      </w:tr>
      <w:tr w:rsidR="003B7EDC" w:rsidRPr="002A0161" w:rsidTr="004446A3">
        <w:tc>
          <w:tcPr>
            <w:tcW w:w="4788" w:type="dxa"/>
          </w:tcPr>
          <w:p w:rsidR="003B7EDC" w:rsidRDefault="003B7EDC" w:rsidP="003B7EDC">
            <w:pPr>
              <w:numPr>
                <w:ilvl w:val="0"/>
                <w:numId w:val="14"/>
              </w:numPr>
              <w:ind w:right="360"/>
            </w:pPr>
            <w:r>
              <w:t>Define concept and use of indigenous planning</w:t>
            </w:r>
          </w:p>
          <w:p w:rsidR="003B7EDC" w:rsidRDefault="003B7EDC" w:rsidP="003B7EDC">
            <w:pPr>
              <w:numPr>
                <w:ilvl w:val="0"/>
                <w:numId w:val="14"/>
              </w:numPr>
              <w:ind w:right="360"/>
            </w:pPr>
            <w:r>
              <w:t>Relate the importance and role of indigenous planning with education</w:t>
            </w:r>
          </w:p>
          <w:p w:rsidR="003B7EDC" w:rsidRDefault="003B7EDC" w:rsidP="003B7EDC">
            <w:pPr>
              <w:numPr>
                <w:ilvl w:val="0"/>
                <w:numId w:val="14"/>
              </w:numPr>
              <w:ind w:right="360"/>
            </w:pPr>
            <w:r>
              <w:t>Identify the affecting factors of indigenous education planning</w:t>
            </w:r>
          </w:p>
          <w:p w:rsidR="003B7EDC" w:rsidRDefault="003B7EDC" w:rsidP="003B7EDC">
            <w:pPr>
              <w:numPr>
                <w:ilvl w:val="0"/>
                <w:numId w:val="14"/>
              </w:numPr>
              <w:ind w:right="360"/>
            </w:pPr>
            <w:r>
              <w:t>Indicate the issues and challenges to indigenous planning in education</w:t>
            </w:r>
          </w:p>
          <w:p w:rsidR="003B7EDC" w:rsidRDefault="003B7EDC" w:rsidP="003B7EDC">
            <w:pPr>
              <w:numPr>
                <w:ilvl w:val="0"/>
                <w:numId w:val="14"/>
              </w:numPr>
              <w:ind w:right="360"/>
            </w:pPr>
            <w:r>
              <w:t>Find out the ways of access of indigenous planning to recent trends of educational planning</w:t>
            </w:r>
          </w:p>
          <w:p w:rsidR="003B7EDC" w:rsidRDefault="003B7EDC" w:rsidP="003B7EDC">
            <w:pPr>
              <w:numPr>
                <w:ilvl w:val="0"/>
                <w:numId w:val="14"/>
              </w:numPr>
              <w:ind w:right="360"/>
            </w:pPr>
            <w:r>
              <w:t>List out the key challenges of recent educational planning</w:t>
            </w:r>
          </w:p>
          <w:p w:rsidR="003B7EDC" w:rsidRPr="002A0161" w:rsidRDefault="003B7EDC" w:rsidP="004446A3">
            <w:pPr>
              <w:ind w:right="26"/>
              <w:rPr>
                <w:b/>
                <w:bCs/>
              </w:rPr>
            </w:pPr>
          </w:p>
        </w:tc>
        <w:tc>
          <w:tcPr>
            <w:tcW w:w="4788" w:type="dxa"/>
          </w:tcPr>
          <w:p w:rsidR="003B7EDC" w:rsidRPr="002A0161" w:rsidRDefault="003B7EDC" w:rsidP="004446A3">
            <w:pPr>
              <w:ind w:right="360"/>
              <w:rPr>
                <w:b/>
                <w:bCs/>
              </w:rPr>
            </w:pPr>
            <w:r w:rsidRPr="002A0161">
              <w:rPr>
                <w:b/>
                <w:bCs/>
              </w:rPr>
              <w:t xml:space="preserve">Unit </w:t>
            </w:r>
            <w:r>
              <w:rPr>
                <w:b/>
                <w:bCs/>
              </w:rPr>
              <w:t>VIII</w:t>
            </w:r>
            <w:r w:rsidRPr="002A0161">
              <w:rPr>
                <w:b/>
                <w:bCs/>
              </w:rPr>
              <w:t xml:space="preserve">: </w:t>
            </w:r>
            <w:r>
              <w:rPr>
                <w:b/>
                <w:bCs/>
              </w:rPr>
              <w:t xml:space="preserve">Indigenous and Recent </w:t>
            </w:r>
            <w:r w:rsidRPr="002A0161">
              <w:rPr>
                <w:b/>
                <w:bCs/>
              </w:rPr>
              <w:t xml:space="preserve"> </w:t>
            </w:r>
            <w:r>
              <w:rPr>
                <w:b/>
                <w:bCs/>
              </w:rPr>
              <w:t>Trends in Educational Planning (15</w:t>
            </w:r>
            <w:r w:rsidRPr="002A0161">
              <w:rPr>
                <w:b/>
                <w:bCs/>
              </w:rPr>
              <w:t>)</w:t>
            </w:r>
          </w:p>
          <w:p w:rsidR="003B7EDC" w:rsidRDefault="003B7EDC" w:rsidP="004446A3">
            <w:pPr>
              <w:ind w:right="360"/>
            </w:pPr>
            <w:r>
              <w:t>8.1 Concept and use of Indigenous planning</w:t>
            </w:r>
          </w:p>
          <w:p w:rsidR="003B7EDC" w:rsidRDefault="003B7EDC" w:rsidP="004446A3">
            <w:pPr>
              <w:ind w:right="360"/>
            </w:pPr>
            <w:r>
              <w:t>8.2 Importance and role of Indigenous planning in education</w:t>
            </w:r>
          </w:p>
          <w:p w:rsidR="003B7EDC" w:rsidRDefault="003B7EDC" w:rsidP="004446A3">
            <w:pPr>
              <w:ind w:right="360"/>
            </w:pPr>
            <w:r>
              <w:t>8.3 Affecting factors of indigenous education planning</w:t>
            </w:r>
          </w:p>
          <w:p w:rsidR="003B7EDC" w:rsidRDefault="003B7EDC" w:rsidP="004446A3">
            <w:pPr>
              <w:ind w:right="360"/>
            </w:pPr>
            <w:r>
              <w:t>8.4 Issues and challenges of indigenous planning in education</w:t>
            </w:r>
          </w:p>
          <w:p w:rsidR="003B7EDC" w:rsidRDefault="003B7EDC" w:rsidP="004446A3">
            <w:pPr>
              <w:ind w:right="360"/>
            </w:pPr>
            <w:r>
              <w:t>8.5 Access of indigenous educational planning to recent trends of educational planning</w:t>
            </w:r>
          </w:p>
          <w:p w:rsidR="003B7EDC" w:rsidRDefault="003B7EDC" w:rsidP="004446A3">
            <w:pPr>
              <w:ind w:right="360"/>
            </w:pPr>
            <w:r>
              <w:t>8.6 Key challenges of recent educational planning</w:t>
            </w:r>
          </w:p>
          <w:p w:rsidR="003B7EDC" w:rsidRPr="002A0161" w:rsidRDefault="003B7EDC" w:rsidP="004446A3">
            <w:pPr>
              <w:ind w:right="26"/>
              <w:rPr>
                <w:b/>
                <w:bCs/>
              </w:rPr>
            </w:pPr>
          </w:p>
        </w:tc>
      </w:tr>
    </w:tbl>
    <w:p w:rsidR="003B7EDC" w:rsidRPr="0017293A" w:rsidRDefault="003B7EDC" w:rsidP="003B7EDC">
      <w:pPr>
        <w:ind w:left="540" w:hanging="360"/>
        <w:rPr>
          <w:rFonts w:cs="Times New Roman"/>
          <w:b/>
          <w:i/>
          <w:szCs w:val="24"/>
        </w:rPr>
      </w:pPr>
      <w:r w:rsidRPr="0017293A">
        <w:rPr>
          <w:rFonts w:cs="Times New Roman"/>
          <w:b/>
          <w:i/>
          <w:szCs w:val="24"/>
        </w:rPr>
        <w:t>Note: The figures within the parenthesis indicate the appropriate periods for respective units.</w:t>
      </w:r>
    </w:p>
    <w:p w:rsidR="003B7EDC" w:rsidRDefault="003B7EDC" w:rsidP="003B7EDC">
      <w:pPr>
        <w:ind w:right="360"/>
        <w:rPr>
          <w:b/>
          <w:bCs/>
        </w:rPr>
      </w:pPr>
    </w:p>
    <w:p w:rsidR="003B7EDC" w:rsidRPr="003B7EDC" w:rsidRDefault="003B7EDC" w:rsidP="003B7EDC">
      <w:pPr>
        <w:ind w:left="360" w:right="360" w:hanging="450"/>
        <w:rPr>
          <w:b/>
          <w:bCs/>
        </w:rPr>
      </w:pPr>
      <w:r>
        <w:rPr>
          <w:b/>
          <w:bCs/>
        </w:rPr>
        <w:t xml:space="preserve">4. </w:t>
      </w:r>
      <w:r w:rsidRPr="003B7EDC">
        <w:rPr>
          <w:b/>
          <w:bCs/>
        </w:rPr>
        <w:t>Instructional Techniques</w:t>
      </w:r>
    </w:p>
    <w:p w:rsidR="003B7EDC" w:rsidRDefault="003B7EDC" w:rsidP="003B7EDC">
      <w:pPr>
        <w:ind w:right="360"/>
      </w:pPr>
      <w:r>
        <w:t>Two groups of instructional techniques have been recommended. The first group comprises common techniques applicable to most of the context. The second group includes such instructional techniques which should be applied to teach specific content. Both groups of instructional techniques, however, need to encourage the participation of students.</w:t>
      </w:r>
    </w:p>
    <w:p w:rsidR="003B7EDC" w:rsidRPr="00C0489E" w:rsidRDefault="003B7EDC" w:rsidP="003B7EDC">
      <w:pPr>
        <w:ind w:right="360"/>
        <w:rPr>
          <w:b/>
          <w:bCs/>
        </w:rPr>
      </w:pPr>
      <w:r>
        <w:rPr>
          <w:b/>
          <w:bCs/>
        </w:rPr>
        <w:t>Common Instructional T</w:t>
      </w:r>
      <w:r w:rsidRPr="00C0489E">
        <w:rPr>
          <w:b/>
          <w:bCs/>
        </w:rPr>
        <w:t>echniques</w:t>
      </w:r>
    </w:p>
    <w:p w:rsidR="003B7EDC" w:rsidRDefault="003B7EDC" w:rsidP="003B7EDC">
      <w:pPr>
        <w:ind w:right="360"/>
      </w:pPr>
      <w:r>
        <w:t>The teacher gives a short lecture on the topic s/he teaches every day. It may be followed by a detail lecture. Or the teacher may use question answer and discussion methods to ensure students' participation.</w:t>
      </w:r>
    </w:p>
    <w:p w:rsidR="003B7EDC" w:rsidRDefault="003B7EDC" w:rsidP="003B7EDC">
      <w:pPr>
        <w:ind w:right="360"/>
      </w:pPr>
      <w:r>
        <w:t>As per the nature of lesson, brain storming exercises and group work followed by presentation may be applied. Presentation of student s individually or in group can also be common instructional techniques</w:t>
      </w:r>
    </w:p>
    <w:p w:rsidR="003B7EDC" w:rsidRDefault="003B7EDC" w:rsidP="003B7EDC">
      <w:pPr>
        <w:ind w:right="360"/>
        <w:rPr>
          <w:b/>
          <w:bCs/>
        </w:rPr>
      </w:pPr>
      <w:r>
        <w:rPr>
          <w:b/>
          <w:bCs/>
        </w:rPr>
        <w:t>Specific I</w:t>
      </w:r>
      <w:r w:rsidRPr="00C0489E">
        <w:rPr>
          <w:b/>
          <w:bCs/>
        </w:rPr>
        <w:t>ns</w:t>
      </w:r>
      <w:r>
        <w:rPr>
          <w:b/>
          <w:bCs/>
        </w:rPr>
        <w:t>tructional T</w:t>
      </w:r>
      <w:r w:rsidRPr="00C0489E">
        <w:rPr>
          <w:b/>
          <w:bCs/>
        </w:rPr>
        <w:t>echniques</w:t>
      </w:r>
    </w:p>
    <w:p w:rsidR="003B7EDC" w:rsidRPr="001A2834" w:rsidRDefault="003B7EDC" w:rsidP="003B7EDC">
      <w:pPr>
        <w:ind w:right="360"/>
      </w:pPr>
      <w:r>
        <w:t>For Unit III: S</w:t>
      </w:r>
      <w:r w:rsidRPr="001A2834">
        <w:t>chool mapping and GIS</w:t>
      </w:r>
      <w:r>
        <w:t xml:space="preserve"> in education</w:t>
      </w:r>
      <w:r w:rsidRPr="001A2834">
        <w:t xml:space="preserve">: </w:t>
      </w:r>
      <w:r>
        <w:t>M</w:t>
      </w:r>
      <w:r w:rsidRPr="001A2834">
        <w:t>icro planning</w:t>
      </w:r>
    </w:p>
    <w:p w:rsidR="003B7EDC" w:rsidRDefault="003B7EDC" w:rsidP="003B7EDC">
      <w:pPr>
        <w:numPr>
          <w:ilvl w:val="1"/>
          <w:numId w:val="15"/>
        </w:numPr>
        <w:ind w:right="26"/>
      </w:pPr>
      <w:r w:rsidRPr="001A2834">
        <w:t xml:space="preserve">Involving </w:t>
      </w:r>
      <w:r>
        <w:t xml:space="preserve">of </w:t>
      </w:r>
      <w:r w:rsidRPr="001A2834">
        <w:t>the students</w:t>
      </w:r>
      <w:r>
        <w:t xml:space="preserve"> preparing</w:t>
      </w:r>
      <w:r w:rsidRPr="001A2834">
        <w:t xml:space="preserve"> school mapping </w:t>
      </w:r>
      <w:r>
        <w:t>with relation</w:t>
      </w:r>
      <w:r w:rsidRPr="001A2834">
        <w:t xml:space="preserve"> GIS exercise</w:t>
      </w:r>
      <w:r>
        <w:t>s</w:t>
      </w:r>
      <w:r w:rsidRPr="001A2834">
        <w:t xml:space="preserve"> in group. Its reports should be presented in the class</w:t>
      </w:r>
      <w:r>
        <w:t>.</w:t>
      </w:r>
    </w:p>
    <w:p w:rsidR="003B7EDC" w:rsidRPr="001A2834" w:rsidRDefault="003B7EDC" w:rsidP="003B7EDC">
      <w:pPr>
        <w:ind w:right="360"/>
      </w:pPr>
      <w:r w:rsidRPr="001A2834">
        <w:t xml:space="preserve">For unit </w:t>
      </w:r>
      <w:r>
        <w:t>I</w:t>
      </w:r>
      <w:r w:rsidRPr="001A2834">
        <w:t>V: school plans</w:t>
      </w:r>
    </w:p>
    <w:p w:rsidR="003B7EDC" w:rsidRPr="001A2834" w:rsidRDefault="003B7EDC" w:rsidP="003B7EDC">
      <w:pPr>
        <w:ind w:right="360"/>
      </w:pPr>
      <w:r w:rsidRPr="001A2834">
        <w:t>Involving the students in preparing the following plans:</w:t>
      </w:r>
    </w:p>
    <w:p w:rsidR="003B7EDC" w:rsidRPr="001A2834" w:rsidRDefault="003B7EDC" w:rsidP="003B7EDC">
      <w:pPr>
        <w:ind w:right="360"/>
      </w:pPr>
      <w:r w:rsidRPr="001A2834">
        <w:t>SIP of a school</w:t>
      </w:r>
      <w:r>
        <w:t xml:space="preserve">, </w:t>
      </w:r>
      <w:r w:rsidRPr="001A2834">
        <w:t>Calendar of operation and</w:t>
      </w:r>
      <w:r>
        <w:t xml:space="preserve"> </w:t>
      </w:r>
      <w:r w:rsidRPr="001A2834">
        <w:t>School budget</w:t>
      </w:r>
    </w:p>
    <w:p w:rsidR="003B7EDC" w:rsidRPr="001A2834" w:rsidRDefault="003B7EDC" w:rsidP="003B7EDC">
      <w:pPr>
        <w:ind w:right="360"/>
      </w:pPr>
      <w:r w:rsidRPr="001A2834">
        <w:t xml:space="preserve">For Unit V: </w:t>
      </w:r>
      <w:r>
        <w:t>Approaches to Educational Planning</w:t>
      </w:r>
    </w:p>
    <w:p w:rsidR="003B7EDC" w:rsidRPr="001A2834" w:rsidRDefault="003B7EDC" w:rsidP="003B7EDC">
      <w:pPr>
        <w:ind w:right="360"/>
      </w:pPr>
      <w:r w:rsidRPr="001A2834">
        <w:t>Involving the students in the following activities</w:t>
      </w:r>
      <w:r>
        <w:t>:</w:t>
      </w:r>
    </w:p>
    <w:p w:rsidR="003B7EDC" w:rsidRDefault="003B7EDC" w:rsidP="003B7EDC">
      <w:pPr>
        <w:ind w:right="360"/>
      </w:pPr>
      <w:r w:rsidRPr="001A2834">
        <w:t>Study and critical</w:t>
      </w:r>
      <w:r>
        <w:t xml:space="preserve"> analysis</w:t>
      </w:r>
      <w:r w:rsidRPr="001A2834">
        <w:t xml:space="preserve"> the </w:t>
      </w:r>
      <w:r>
        <w:t xml:space="preserve">approaches to educational planning related </w:t>
      </w:r>
      <w:r w:rsidRPr="001A2834">
        <w:t xml:space="preserve">documents published by </w:t>
      </w:r>
      <w:r>
        <w:t>national and international agencies.</w:t>
      </w:r>
      <w:r w:rsidRPr="001A2834">
        <w:t xml:space="preserve"> Visit to a community managed schools and make a report indicating its strengths and weaknesses</w:t>
      </w:r>
      <w:r>
        <w:t>.</w:t>
      </w:r>
    </w:p>
    <w:p w:rsidR="003B7EDC" w:rsidRPr="002A0161" w:rsidRDefault="003B7EDC" w:rsidP="003B7EDC">
      <w:pPr>
        <w:ind w:right="360"/>
        <w:rPr>
          <w:b/>
          <w:bCs/>
        </w:rPr>
      </w:pPr>
      <w:r>
        <w:t>For unit VIII:</w:t>
      </w:r>
      <w:r w:rsidRPr="006B1B41">
        <w:rPr>
          <w:b/>
          <w:bCs/>
        </w:rPr>
        <w:t xml:space="preserve"> </w:t>
      </w:r>
      <w:r w:rsidRPr="006B1B41">
        <w:rPr>
          <w:bCs/>
        </w:rPr>
        <w:t>Indigenous and R</w:t>
      </w:r>
      <w:r>
        <w:rPr>
          <w:bCs/>
        </w:rPr>
        <w:t>ecent</w:t>
      </w:r>
      <w:r w:rsidRPr="006B1B41">
        <w:rPr>
          <w:bCs/>
        </w:rPr>
        <w:t xml:space="preserve"> Trends in Educational Planning</w:t>
      </w:r>
      <w:r>
        <w:rPr>
          <w:b/>
          <w:bCs/>
        </w:rPr>
        <w:t xml:space="preserve"> </w:t>
      </w:r>
    </w:p>
    <w:p w:rsidR="003B7EDC" w:rsidRPr="001A2834" w:rsidRDefault="003B7EDC" w:rsidP="003B7EDC">
      <w:pPr>
        <w:ind w:right="360"/>
      </w:pPr>
      <w:r w:rsidRPr="001A2834">
        <w:t>Involving the students in the following activities</w:t>
      </w:r>
      <w:r>
        <w:t>:</w:t>
      </w:r>
    </w:p>
    <w:p w:rsidR="003B7EDC" w:rsidRDefault="003B7EDC" w:rsidP="003B7EDC">
      <w:pPr>
        <w:ind w:right="360"/>
      </w:pPr>
      <w:r>
        <w:t>Prepare the concept and use of indigenous planning from observation of near ethnic peoples. The students should be participated to find out the role and affecting factors of indigenous planning of education, facing challenges and their access in making educational planning with respect to recent trends. The participants should be prepared brief report, discuss in group and submitted to the concerned department.</w:t>
      </w:r>
    </w:p>
    <w:p w:rsidR="003B7EDC" w:rsidRDefault="003B7EDC" w:rsidP="003B7EDC">
      <w:pPr>
        <w:ind w:right="360"/>
      </w:pPr>
    </w:p>
    <w:p w:rsidR="003B7EDC" w:rsidRPr="003B7EDC" w:rsidRDefault="003B7EDC" w:rsidP="003B7EDC">
      <w:pPr>
        <w:pStyle w:val="ListParagraph"/>
        <w:numPr>
          <w:ilvl w:val="0"/>
          <w:numId w:val="21"/>
        </w:numPr>
        <w:ind w:right="360"/>
        <w:rPr>
          <w:b/>
          <w:bCs/>
        </w:rPr>
      </w:pPr>
      <w:r w:rsidRPr="003B7EDC">
        <w:rPr>
          <w:b/>
          <w:bCs/>
        </w:rPr>
        <w:t>Evaluation Scheme</w:t>
      </w:r>
    </w:p>
    <w:p w:rsidR="003B7EDC" w:rsidRDefault="003B7EDC" w:rsidP="003B7EDC">
      <w:pPr>
        <w:ind w:right="360"/>
      </w:pPr>
      <w:r>
        <w:t xml:space="preserve">Both formative evaluation and summative will be used to evaluate the learning of the students formative evaluation includes written includes written tests, </w:t>
      </w:r>
      <w:r w:rsidRPr="00A00DDA">
        <w:t>class participation, p</w:t>
      </w:r>
      <w:r>
        <w:t>reparation and presentation of reports and practical exercises. This evaluation needs to be undertaken at least twice in an academic session. The scores of formative evaluation will be used for providing feedback for improving their learning and will not</w:t>
      </w:r>
      <w:r w:rsidRPr="00A00DDA">
        <w:t xml:space="preserve"> </w:t>
      </w:r>
      <w:r>
        <w:t>be included in the final examination.</w:t>
      </w:r>
    </w:p>
    <w:p w:rsidR="003B7EDC" w:rsidRDefault="003B7EDC" w:rsidP="003B7EDC">
      <w:pPr>
        <w:ind w:right="360"/>
      </w:pPr>
    </w:p>
    <w:p w:rsidR="003B7EDC" w:rsidRPr="00A00DDA" w:rsidRDefault="003B7EDC" w:rsidP="003B7EDC">
      <w:pPr>
        <w:ind w:right="360"/>
      </w:pPr>
      <w:r w:rsidRPr="00A00DDA">
        <w:t xml:space="preserve">Final examination </w:t>
      </w:r>
      <w:r>
        <w:t>as a</w:t>
      </w:r>
      <w:r w:rsidRPr="00A00DDA">
        <w:t xml:space="preserve"> p</w:t>
      </w:r>
      <w:r>
        <w:t>a</w:t>
      </w:r>
      <w:r w:rsidRPr="00A00DDA">
        <w:t>rt of summative</w:t>
      </w:r>
      <w:r>
        <w:t xml:space="preserve"> </w:t>
      </w:r>
      <w:r w:rsidRPr="00A00DDA">
        <w:t>e</w:t>
      </w:r>
      <w:r>
        <w:t>v</w:t>
      </w:r>
      <w:r w:rsidRPr="00A00DDA">
        <w:t>aluation will be condu</w:t>
      </w:r>
      <w:r>
        <w:t>cted by the O</w:t>
      </w:r>
      <w:r w:rsidRPr="00A00DDA">
        <w:t>ff</w:t>
      </w:r>
      <w:r>
        <w:t>ice of the Controller of Examinations. The types and number of questions to be included in the final examination paper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3B7EDC" w:rsidTr="004446A3">
        <w:tc>
          <w:tcPr>
            <w:tcW w:w="2130" w:type="dxa"/>
          </w:tcPr>
          <w:p w:rsidR="003B7EDC" w:rsidRDefault="003B7EDC" w:rsidP="004446A3">
            <w:pPr>
              <w:ind w:right="360"/>
            </w:pPr>
            <w:r>
              <w:t>Types of questions</w:t>
            </w:r>
          </w:p>
        </w:tc>
        <w:tc>
          <w:tcPr>
            <w:tcW w:w="2130" w:type="dxa"/>
          </w:tcPr>
          <w:p w:rsidR="003B7EDC" w:rsidRDefault="003B7EDC" w:rsidP="004446A3">
            <w:pPr>
              <w:ind w:right="360"/>
            </w:pPr>
            <w:r>
              <w:t>Total questions to be included in the paper</w:t>
            </w:r>
          </w:p>
        </w:tc>
        <w:tc>
          <w:tcPr>
            <w:tcW w:w="2131" w:type="dxa"/>
          </w:tcPr>
          <w:p w:rsidR="003B7EDC" w:rsidRDefault="003B7EDC" w:rsidP="004446A3">
            <w:pPr>
              <w:ind w:right="360"/>
            </w:pPr>
            <w:r>
              <w:t>Number of questions to be answered and marks to be allocated</w:t>
            </w:r>
          </w:p>
        </w:tc>
        <w:tc>
          <w:tcPr>
            <w:tcW w:w="2131" w:type="dxa"/>
          </w:tcPr>
          <w:p w:rsidR="003B7EDC" w:rsidRDefault="003B7EDC" w:rsidP="004446A3">
            <w:pPr>
              <w:ind w:right="360"/>
            </w:pPr>
            <w:r>
              <w:t xml:space="preserve"> </w:t>
            </w:r>
            <w:proofErr w:type="spellStart"/>
            <w:r>
              <w:t>Weightage</w:t>
            </w:r>
            <w:proofErr w:type="spellEnd"/>
          </w:p>
        </w:tc>
      </w:tr>
      <w:tr w:rsidR="003B7EDC" w:rsidTr="004446A3">
        <w:tc>
          <w:tcPr>
            <w:tcW w:w="2130" w:type="dxa"/>
          </w:tcPr>
          <w:p w:rsidR="003B7EDC" w:rsidRDefault="003B7EDC" w:rsidP="004446A3">
            <w:pPr>
              <w:ind w:right="360"/>
            </w:pPr>
            <w:r>
              <w:t>Group A: multiple choice items</w:t>
            </w:r>
          </w:p>
        </w:tc>
        <w:tc>
          <w:tcPr>
            <w:tcW w:w="2130" w:type="dxa"/>
          </w:tcPr>
          <w:p w:rsidR="003B7EDC" w:rsidRDefault="003B7EDC" w:rsidP="004446A3">
            <w:pPr>
              <w:ind w:right="360"/>
            </w:pPr>
            <w:r>
              <w:t>20</w:t>
            </w:r>
          </w:p>
        </w:tc>
        <w:tc>
          <w:tcPr>
            <w:tcW w:w="2131" w:type="dxa"/>
          </w:tcPr>
          <w:p w:rsidR="003B7EDC" w:rsidRDefault="003B7EDC" w:rsidP="004446A3">
            <w:pPr>
              <w:ind w:right="360"/>
            </w:pPr>
            <w:r>
              <w:t>20x1 mark</w:t>
            </w:r>
          </w:p>
          <w:p w:rsidR="003B7EDC" w:rsidRDefault="003B7EDC" w:rsidP="004446A3">
            <w:pPr>
              <w:ind w:right="360"/>
            </w:pPr>
          </w:p>
        </w:tc>
        <w:tc>
          <w:tcPr>
            <w:tcW w:w="2131" w:type="dxa"/>
          </w:tcPr>
          <w:p w:rsidR="003B7EDC" w:rsidRDefault="003B7EDC" w:rsidP="004446A3">
            <w:pPr>
              <w:ind w:right="360"/>
            </w:pPr>
            <w:r>
              <w:t>20 Marks</w:t>
            </w:r>
          </w:p>
        </w:tc>
      </w:tr>
      <w:tr w:rsidR="003B7EDC" w:rsidTr="004446A3">
        <w:tc>
          <w:tcPr>
            <w:tcW w:w="2130" w:type="dxa"/>
          </w:tcPr>
          <w:p w:rsidR="003B7EDC" w:rsidRDefault="003B7EDC" w:rsidP="004446A3">
            <w:pPr>
              <w:ind w:right="360"/>
            </w:pPr>
            <w:r>
              <w:t>Group B: short answer questions</w:t>
            </w:r>
          </w:p>
        </w:tc>
        <w:tc>
          <w:tcPr>
            <w:tcW w:w="2130" w:type="dxa"/>
          </w:tcPr>
          <w:p w:rsidR="003B7EDC" w:rsidRDefault="003B7EDC" w:rsidP="004446A3">
            <w:pPr>
              <w:ind w:right="360"/>
            </w:pPr>
            <w:r>
              <w:t>8 with three choice questions</w:t>
            </w:r>
          </w:p>
        </w:tc>
        <w:tc>
          <w:tcPr>
            <w:tcW w:w="2131" w:type="dxa"/>
          </w:tcPr>
          <w:p w:rsidR="003B7EDC" w:rsidRDefault="003B7EDC" w:rsidP="004446A3">
            <w:pPr>
              <w:ind w:right="360"/>
            </w:pPr>
            <w:r>
              <w:t>8x7 marks</w:t>
            </w:r>
          </w:p>
        </w:tc>
        <w:tc>
          <w:tcPr>
            <w:tcW w:w="2131" w:type="dxa"/>
          </w:tcPr>
          <w:p w:rsidR="003B7EDC" w:rsidRDefault="003B7EDC" w:rsidP="004446A3">
            <w:pPr>
              <w:ind w:right="360"/>
            </w:pPr>
            <w:r>
              <w:t>56 Marks</w:t>
            </w:r>
          </w:p>
        </w:tc>
      </w:tr>
      <w:tr w:rsidR="003B7EDC" w:rsidTr="004446A3">
        <w:tc>
          <w:tcPr>
            <w:tcW w:w="2130" w:type="dxa"/>
          </w:tcPr>
          <w:p w:rsidR="003B7EDC" w:rsidRDefault="003B7EDC" w:rsidP="004446A3">
            <w:pPr>
              <w:ind w:right="360"/>
            </w:pPr>
            <w:r>
              <w:t>Group C: Long answer questions</w:t>
            </w:r>
          </w:p>
        </w:tc>
        <w:tc>
          <w:tcPr>
            <w:tcW w:w="2130" w:type="dxa"/>
          </w:tcPr>
          <w:p w:rsidR="003B7EDC" w:rsidRDefault="003B7EDC" w:rsidP="004446A3">
            <w:pPr>
              <w:ind w:right="360"/>
            </w:pPr>
            <w:r>
              <w:t>2with one choice question</w:t>
            </w:r>
          </w:p>
        </w:tc>
        <w:tc>
          <w:tcPr>
            <w:tcW w:w="2131" w:type="dxa"/>
          </w:tcPr>
          <w:p w:rsidR="003B7EDC" w:rsidRDefault="003B7EDC" w:rsidP="004446A3">
            <w:pPr>
              <w:ind w:right="360"/>
            </w:pPr>
            <w:r>
              <w:t>2x12 Marks</w:t>
            </w:r>
          </w:p>
        </w:tc>
        <w:tc>
          <w:tcPr>
            <w:tcW w:w="2131" w:type="dxa"/>
          </w:tcPr>
          <w:p w:rsidR="003B7EDC" w:rsidRDefault="003B7EDC" w:rsidP="004446A3">
            <w:pPr>
              <w:ind w:right="360"/>
            </w:pPr>
            <w:r>
              <w:t>24 marks</w:t>
            </w:r>
          </w:p>
        </w:tc>
      </w:tr>
      <w:tr w:rsidR="003B7EDC" w:rsidTr="004446A3">
        <w:tc>
          <w:tcPr>
            <w:tcW w:w="2130" w:type="dxa"/>
          </w:tcPr>
          <w:p w:rsidR="003B7EDC" w:rsidRDefault="003B7EDC" w:rsidP="004446A3">
            <w:pPr>
              <w:ind w:right="360"/>
            </w:pPr>
          </w:p>
        </w:tc>
        <w:tc>
          <w:tcPr>
            <w:tcW w:w="2130" w:type="dxa"/>
          </w:tcPr>
          <w:p w:rsidR="003B7EDC" w:rsidRDefault="003B7EDC" w:rsidP="004446A3">
            <w:pPr>
              <w:ind w:right="360"/>
            </w:pPr>
          </w:p>
        </w:tc>
        <w:tc>
          <w:tcPr>
            <w:tcW w:w="2131" w:type="dxa"/>
          </w:tcPr>
          <w:p w:rsidR="003B7EDC" w:rsidRDefault="003B7EDC" w:rsidP="004446A3">
            <w:pPr>
              <w:ind w:right="360"/>
            </w:pPr>
            <w:r>
              <w:t>Total</w:t>
            </w:r>
          </w:p>
        </w:tc>
        <w:tc>
          <w:tcPr>
            <w:tcW w:w="2131" w:type="dxa"/>
          </w:tcPr>
          <w:p w:rsidR="003B7EDC" w:rsidRDefault="003B7EDC" w:rsidP="004446A3">
            <w:pPr>
              <w:ind w:right="360"/>
            </w:pPr>
            <w:r>
              <w:t>100 Marks</w:t>
            </w:r>
          </w:p>
        </w:tc>
      </w:tr>
    </w:tbl>
    <w:p w:rsidR="003B7EDC" w:rsidRPr="00A00DDA" w:rsidRDefault="003B7EDC" w:rsidP="003B7EDC">
      <w:pPr>
        <w:ind w:right="360"/>
      </w:pPr>
    </w:p>
    <w:p w:rsidR="003B7EDC" w:rsidRPr="0027283B" w:rsidRDefault="003B7EDC" w:rsidP="003B7EDC">
      <w:pPr>
        <w:tabs>
          <w:tab w:val="left" w:pos="6660"/>
        </w:tabs>
        <w:rPr>
          <w:rFonts w:cs="Times New Roman"/>
          <w:b/>
          <w:iCs/>
          <w:szCs w:val="24"/>
        </w:rPr>
      </w:pPr>
    </w:p>
    <w:p w:rsidR="003B7EDC" w:rsidRPr="003B7EDC" w:rsidRDefault="003B7EDC" w:rsidP="003B7EDC">
      <w:pPr>
        <w:ind w:right="360"/>
        <w:rPr>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r>
        <w:rPr>
          <w:b/>
          <w:bCs/>
        </w:rPr>
        <w:t>R</w:t>
      </w:r>
      <w:r w:rsidRPr="00156497">
        <w:rPr>
          <w:b/>
          <w:bCs/>
        </w:rPr>
        <w:t>eferences</w:t>
      </w:r>
    </w:p>
    <w:p w:rsidR="003B7EDC" w:rsidRDefault="003B7EDC" w:rsidP="003B7EDC">
      <w:pPr>
        <w:tabs>
          <w:tab w:val="right" w:pos="4320"/>
        </w:tabs>
        <w:ind w:left="1080" w:hanging="1080"/>
        <w:rPr>
          <w:rFonts w:cs="Times New Roman"/>
          <w:szCs w:val="24"/>
        </w:rPr>
      </w:pPr>
      <w:proofErr w:type="gramStart"/>
      <w:r>
        <w:rPr>
          <w:rFonts w:cs="Times New Roman"/>
          <w:szCs w:val="24"/>
        </w:rPr>
        <w:t>_____ (2004).</w:t>
      </w:r>
      <w:proofErr w:type="gramEnd"/>
      <w:r>
        <w:rPr>
          <w:rFonts w:cs="Times New Roman"/>
          <w:i/>
          <w:szCs w:val="24"/>
        </w:rPr>
        <w:t xml:space="preserve">  </w:t>
      </w:r>
      <w:proofErr w:type="gramStart"/>
      <w:r>
        <w:rPr>
          <w:rFonts w:cs="Times New Roman"/>
          <w:i/>
          <w:szCs w:val="24"/>
        </w:rPr>
        <w:t>Comprehensive diversity management plan</w:t>
      </w:r>
      <w:r>
        <w:rPr>
          <w:rFonts w:cs="Times New Roman"/>
          <w:szCs w:val="24"/>
        </w:rPr>
        <w:t>.</w:t>
      </w:r>
      <w:proofErr w:type="gramEnd"/>
      <w:r>
        <w:rPr>
          <w:rFonts w:cs="Times New Roman"/>
          <w:szCs w:val="24"/>
        </w:rPr>
        <w:t xml:space="preserve"> Washington DC: US nuclear regulatory commission. (Unit VII)</w:t>
      </w:r>
    </w:p>
    <w:p w:rsidR="003B7EDC" w:rsidRDefault="003B7EDC" w:rsidP="003B7EDC">
      <w:pPr>
        <w:ind w:left="900" w:right="360" w:hanging="900"/>
      </w:pPr>
      <w:proofErr w:type="gramStart"/>
      <w:r>
        <w:rPr>
          <w:i/>
          <w:iCs/>
        </w:rPr>
        <w:t>__________</w:t>
      </w:r>
      <w:r w:rsidRPr="0067133B">
        <w:rPr>
          <w:iCs/>
        </w:rPr>
        <w:t xml:space="preserve"> </w:t>
      </w:r>
      <w:r w:rsidRPr="0067133B">
        <w:rPr>
          <w:i/>
        </w:rPr>
        <w:t>(</w:t>
      </w:r>
      <w:r>
        <w:t>2005).</w:t>
      </w:r>
      <w:proofErr w:type="gramEnd"/>
      <w:r>
        <w:t xml:space="preserve"> </w:t>
      </w:r>
      <w:proofErr w:type="gramStart"/>
      <w:r w:rsidRPr="00E32943">
        <w:rPr>
          <w:i/>
          <w:iCs/>
        </w:rPr>
        <w:t>Handbook for decentralized education planning</w:t>
      </w:r>
      <w:r>
        <w:t>.</w:t>
      </w:r>
      <w:proofErr w:type="gramEnd"/>
      <w:r>
        <w:t xml:space="preserve"> </w:t>
      </w:r>
      <w:proofErr w:type="spellStart"/>
      <w:r>
        <w:t>Bankok</w:t>
      </w:r>
      <w:proofErr w:type="spellEnd"/>
      <w:r>
        <w:t>: UNESCO. (Unit III)</w:t>
      </w:r>
    </w:p>
    <w:p w:rsidR="003B7EDC" w:rsidRDefault="003B7EDC" w:rsidP="003B7EDC">
      <w:pPr>
        <w:ind w:left="900" w:right="360" w:hanging="900"/>
        <w:rPr>
          <w:b/>
          <w:bCs/>
        </w:rPr>
      </w:pPr>
      <w:r>
        <w:rPr>
          <w:i/>
        </w:rPr>
        <w:t>__________ (2012).</w:t>
      </w:r>
      <w:r w:rsidRPr="0067133B">
        <w:rPr>
          <w:i/>
        </w:rPr>
        <w:t xml:space="preserve">Contemporary </w:t>
      </w:r>
      <w:r>
        <w:rPr>
          <w:i/>
        </w:rPr>
        <w:t>Issues and T</w:t>
      </w:r>
      <w:r w:rsidRPr="0067133B">
        <w:rPr>
          <w:i/>
        </w:rPr>
        <w:t xml:space="preserve">rends in </w:t>
      </w:r>
      <w:r>
        <w:rPr>
          <w:i/>
        </w:rPr>
        <w:t>E</w:t>
      </w:r>
      <w:r w:rsidRPr="0067133B">
        <w:rPr>
          <w:i/>
        </w:rPr>
        <w:t xml:space="preserve">ducation: Windows on </w:t>
      </w:r>
      <w:r>
        <w:rPr>
          <w:i/>
        </w:rPr>
        <w:t>P</w:t>
      </w:r>
      <w:r w:rsidRPr="0067133B">
        <w:rPr>
          <w:i/>
        </w:rPr>
        <w:t xml:space="preserve">ractice </w:t>
      </w:r>
      <w:r>
        <w:rPr>
          <w:i/>
        </w:rPr>
        <w:t>G</w:t>
      </w:r>
      <w:r w:rsidRPr="0067133B">
        <w:rPr>
          <w:i/>
        </w:rPr>
        <w:t>uide B.Ed.</w:t>
      </w:r>
      <w:r>
        <w:rPr>
          <w:i/>
        </w:rPr>
        <w:t xml:space="preserve"> </w:t>
      </w:r>
      <w:r w:rsidRPr="0067133B">
        <w:rPr>
          <w:i/>
        </w:rPr>
        <w:t>(</w:t>
      </w:r>
      <w:proofErr w:type="spellStart"/>
      <w:r w:rsidRPr="0067133B">
        <w:rPr>
          <w:i/>
        </w:rPr>
        <w:t>Hons</w:t>
      </w:r>
      <w:proofErr w:type="spellEnd"/>
      <w:r w:rsidRPr="0067133B">
        <w:rPr>
          <w:i/>
        </w:rPr>
        <w:t xml:space="preserve">.) </w:t>
      </w:r>
      <w:proofErr w:type="gramStart"/>
      <w:r>
        <w:rPr>
          <w:i/>
        </w:rPr>
        <w:t>E</w:t>
      </w:r>
      <w:r w:rsidRPr="0067133B">
        <w:rPr>
          <w:i/>
        </w:rPr>
        <w:t>lementary</w:t>
      </w:r>
      <w:r>
        <w:t>.</w:t>
      </w:r>
      <w:proofErr w:type="gramEnd"/>
      <w:r>
        <w:t xml:space="preserve"> Higher Education Commission, USAID. (Unit III, IV, V, VI and VIII)</w:t>
      </w:r>
    </w:p>
    <w:p w:rsidR="003B7EDC" w:rsidRPr="00461C5A" w:rsidRDefault="003B7EDC" w:rsidP="003B7EDC">
      <w:pPr>
        <w:ind w:left="900" w:right="360" w:hanging="900"/>
        <w:rPr>
          <w:b/>
          <w:bCs/>
        </w:rPr>
      </w:pPr>
      <w:r>
        <w:rPr>
          <w:iCs/>
        </w:rPr>
        <w:t xml:space="preserve"> </w:t>
      </w:r>
      <w:proofErr w:type="gramStart"/>
      <w:r>
        <w:rPr>
          <w:iCs/>
        </w:rPr>
        <w:t>Bell, L. and Stevenson, H. (2006).</w:t>
      </w:r>
      <w:proofErr w:type="gramEnd"/>
      <w:r>
        <w:rPr>
          <w:iCs/>
        </w:rPr>
        <w:t xml:space="preserve"> </w:t>
      </w:r>
      <w:proofErr w:type="gramStart"/>
      <w:r w:rsidRPr="00461C5A">
        <w:rPr>
          <w:i/>
          <w:iCs/>
        </w:rPr>
        <w:t>Education Policy, Process Themes and Impact</w:t>
      </w:r>
      <w:r>
        <w:rPr>
          <w:iCs/>
        </w:rPr>
        <w:t>.</w:t>
      </w:r>
      <w:proofErr w:type="gramEnd"/>
      <w:r>
        <w:rPr>
          <w:iCs/>
        </w:rPr>
        <w:t xml:space="preserve"> </w:t>
      </w:r>
      <w:proofErr w:type="spellStart"/>
      <w:r>
        <w:rPr>
          <w:iCs/>
        </w:rPr>
        <w:t>Routledge</w:t>
      </w:r>
      <w:proofErr w:type="spellEnd"/>
      <w:r>
        <w:rPr>
          <w:iCs/>
        </w:rPr>
        <w:t xml:space="preserve">, London: Taylor and Francis Group, </w:t>
      </w:r>
      <w:proofErr w:type="spellStart"/>
      <w:r>
        <w:rPr>
          <w:iCs/>
        </w:rPr>
        <w:t>Falmer</w:t>
      </w:r>
      <w:proofErr w:type="spellEnd"/>
      <w:r>
        <w:rPr>
          <w:iCs/>
        </w:rPr>
        <w:t xml:space="preserve"> Press (Unit VI)</w:t>
      </w:r>
    </w:p>
    <w:p w:rsidR="003B7EDC" w:rsidRDefault="003B7EDC" w:rsidP="003B7EDC">
      <w:pPr>
        <w:tabs>
          <w:tab w:val="right" w:pos="4320"/>
        </w:tabs>
        <w:ind w:left="1080" w:hanging="1080"/>
        <w:rPr>
          <w:rFonts w:cs="Times New Roman"/>
          <w:szCs w:val="24"/>
        </w:rPr>
      </w:pPr>
      <w:r>
        <w:rPr>
          <w:rFonts w:cs="Times New Roman"/>
          <w:szCs w:val="24"/>
        </w:rPr>
        <w:t xml:space="preserve">Caleb, R. (2006). </w:t>
      </w:r>
      <w:r>
        <w:rPr>
          <w:rFonts w:cs="Times New Roman"/>
          <w:i/>
          <w:szCs w:val="24"/>
        </w:rPr>
        <w:t>What do we mean by diversity management?</w:t>
      </w:r>
      <w:r>
        <w:rPr>
          <w:rFonts w:cs="Times New Roman"/>
          <w:szCs w:val="24"/>
        </w:rPr>
        <w:t xml:space="preserve"> New Haven: Southern Connecticut State University. (</w:t>
      </w:r>
      <w:proofErr w:type="spellStart"/>
      <w:r>
        <w:rPr>
          <w:rFonts w:cs="Times New Roman"/>
          <w:szCs w:val="24"/>
        </w:rPr>
        <w:t>UnitVII</w:t>
      </w:r>
      <w:proofErr w:type="spellEnd"/>
      <w:r>
        <w:rPr>
          <w:rFonts w:cs="Times New Roman"/>
          <w:szCs w:val="24"/>
        </w:rPr>
        <w:t>)</w:t>
      </w:r>
    </w:p>
    <w:p w:rsidR="003B7EDC" w:rsidRDefault="003B7EDC" w:rsidP="003B7EDC">
      <w:pPr>
        <w:ind w:left="900" w:right="360" w:hanging="900"/>
      </w:pPr>
      <w:r>
        <w:t xml:space="preserve">Coombs, P. H. (1974). </w:t>
      </w:r>
      <w:proofErr w:type="gramStart"/>
      <w:r w:rsidRPr="004D6574">
        <w:rPr>
          <w:i/>
        </w:rPr>
        <w:t>Major problems facing educational planning in the next decade</w:t>
      </w:r>
      <w:r>
        <w:t>.</w:t>
      </w:r>
      <w:proofErr w:type="gramEnd"/>
      <w:r>
        <w:t xml:space="preserve"> Paris: IIEP</w:t>
      </w:r>
      <w:proofErr w:type="gramStart"/>
      <w:r>
        <w:t>,UNESCO</w:t>
      </w:r>
      <w:proofErr w:type="gramEnd"/>
      <w:r>
        <w:t xml:space="preserve">. (Unit V and VI) </w:t>
      </w:r>
    </w:p>
    <w:p w:rsidR="003B7EDC" w:rsidRDefault="003B7EDC" w:rsidP="003B7EDC">
      <w:pPr>
        <w:ind w:left="900" w:right="360" w:hanging="900"/>
      </w:pPr>
      <w:r w:rsidRPr="0038074A">
        <w:t>Coombs, P.H. (1970).</w:t>
      </w:r>
      <w:r>
        <w:rPr>
          <w:b/>
          <w:bCs/>
        </w:rPr>
        <w:t xml:space="preserve"> </w:t>
      </w:r>
      <w:r w:rsidRPr="00E32943">
        <w:rPr>
          <w:i/>
          <w:iCs/>
        </w:rPr>
        <w:t>What is educational planning?</w:t>
      </w:r>
      <w:r>
        <w:rPr>
          <w:b/>
          <w:bCs/>
        </w:rPr>
        <w:t xml:space="preserve"> </w:t>
      </w:r>
      <w:smartTag w:uri="urn:schemas-microsoft-com:office:smarttags" w:element="City">
        <w:smartTag w:uri="urn:schemas-microsoft-com:office:smarttags" w:element="place">
          <w:r w:rsidRPr="0038074A">
            <w:t>Paris</w:t>
          </w:r>
        </w:smartTag>
      </w:smartTag>
      <w:r w:rsidRPr="0038074A">
        <w:t xml:space="preserve">: International Institute for Educational Planning. </w:t>
      </w:r>
      <w:proofErr w:type="gramStart"/>
      <w:r w:rsidRPr="0038074A">
        <w:t>UNE</w:t>
      </w:r>
      <w:r>
        <w:t>SCO.</w:t>
      </w:r>
      <w:proofErr w:type="gramEnd"/>
      <w:r>
        <w:t xml:space="preserve"> (Unit I, II and V)</w:t>
      </w:r>
    </w:p>
    <w:p w:rsidR="003B7EDC" w:rsidRDefault="003B7EDC" w:rsidP="003B7EDC">
      <w:pPr>
        <w:ind w:left="1080" w:hanging="1080"/>
        <w:mirrorIndents/>
        <w:rPr>
          <w:rFonts w:cs="Times New Roman"/>
          <w:szCs w:val="24"/>
        </w:rPr>
      </w:pPr>
      <w:r>
        <w:rPr>
          <w:rFonts w:cs="Times New Roman"/>
          <w:szCs w:val="24"/>
        </w:rPr>
        <w:t xml:space="preserve">Corson, D. (1998). </w:t>
      </w:r>
      <w:proofErr w:type="gramStart"/>
      <w:r>
        <w:rPr>
          <w:rFonts w:cs="Times New Roman"/>
          <w:szCs w:val="24"/>
        </w:rPr>
        <w:t>Changing education for diversity.</w:t>
      </w:r>
      <w:proofErr w:type="gramEnd"/>
      <w:r>
        <w:rPr>
          <w:rFonts w:cs="Times New Roman"/>
          <w:szCs w:val="24"/>
        </w:rPr>
        <w:t xml:space="preserve"> Buckingham: Open University Press (</w:t>
      </w:r>
      <w:proofErr w:type="spellStart"/>
      <w:r>
        <w:rPr>
          <w:rFonts w:cs="Times New Roman"/>
          <w:szCs w:val="24"/>
        </w:rPr>
        <w:t>UnitVII</w:t>
      </w:r>
      <w:proofErr w:type="spellEnd"/>
      <w:r>
        <w:rPr>
          <w:rFonts w:cs="Times New Roman"/>
          <w:szCs w:val="24"/>
        </w:rPr>
        <w:t>)</w:t>
      </w:r>
    </w:p>
    <w:p w:rsidR="003B7EDC" w:rsidRDefault="003B7EDC" w:rsidP="003B7EDC">
      <w:pPr>
        <w:ind w:left="900" w:right="360" w:hanging="900"/>
      </w:pPr>
      <w:proofErr w:type="gramStart"/>
      <w:r w:rsidRPr="00E32943">
        <w:rPr>
          <w:i/>
          <w:iCs/>
        </w:rPr>
        <w:t>Education Planning and Management</w:t>
      </w:r>
      <w:r w:rsidRPr="0009137B">
        <w:rPr>
          <w:b/>
          <w:bCs/>
        </w:rPr>
        <w:t xml:space="preserve"> </w:t>
      </w:r>
      <w:r>
        <w:t>(Part II).</w:t>
      </w:r>
      <w:proofErr w:type="gramEnd"/>
      <w:r>
        <w:t xml:space="preserve"> </w:t>
      </w:r>
      <w:proofErr w:type="spellStart"/>
      <w:r>
        <w:t>Bhaktapur</w:t>
      </w:r>
      <w:proofErr w:type="spellEnd"/>
      <w:r>
        <w:t>: Institute of education, Dean's office. (Unit IV)</w:t>
      </w:r>
    </w:p>
    <w:p w:rsidR="003B7EDC" w:rsidRDefault="003B7EDC" w:rsidP="003B7EDC">
      <w:pPr>
        <w:ind w:left="900" w:right="360" w:hanging="900"/>
        <w:rPr>
          <w:b/>
          <w:bCs/>
        </w:rPr>
      </w:pPr>
      <w:r w:rsidRPr="0038074A">
        <w:t>Hayes, J. (2007).</w:t>
      </w:r>
      <w:r>
        <w:rPr>
          <w:b/>
          <w:bCs/>
        </w:rPr>
        <w:t xml:space="preserve"> </w:t>
      </w:r>
      <w:r w:rsidRPr="00E32943">
        <w:rPr>
          <w:i/>
          <w:iCs/>
        </w:rPr>
        <w:t xml:space="preserve">Theory and </w:t>
      </w:r>
      <w:r>
        <w:rPr>
          <w:i/>
          <w:iCs/>
        </w:rPr>
        <w:t>P</w:t>
      </w:r>
      <w:r w:rsidRPr="00E32943">
        <w:rPr>
          <w:i/>
          <w:iCs/>
        </w:rPr>
        <w:t xml:space="preserve">ractice of </w:t>
      </w:r>
      <w:r>
        <w:rPr>
          <w:i/>
          <w:iCs/>
        </w:rPr>
        <w:t>C</w:t>
      </w:r>
      <w:r w:rsidRPr="00E32943">
        <w:rPr>
          <w:i/>
          <w:iCs/>
        </w:rPr>
        <w:t xml:space="preserve">hange </w:t>
      </w:r>
      <w:r>
        <w:rPr>
          <w:i/>
          <w:iCs/>
        </w:rPr>
        <w:t>M</w:t>
      </w:r>
      <w:r w:rsidRPr="00E32943">
        <w:rPr>
          <w:i/>
          <w:iCs/>
        </w:rPr>
        <w:t>anagement</w:t>
      </w:r>
      <w:r>
        <w:rPr>
          <w:b/>
          <w:bCs/>
        </w:rPr>
        <w:t xml:space="preserve"> </w:t>
      </w:r>
      <w:r w:rsidRPr="0038074A">
        <w:t>(2</w:t>
      </w:r>
      <w:r w:rsidRPr="0038074A">
        <w:rPr>
          <w:vertAlign w:val="superscript"/>
        </w:rPr>
        <w:t>nd</w:t>
      </w:r>
      <w:r w:rsidRPr="0038074A">
        <w:t xml:space="preserve"> edition) (Chapter One and Ten). PALGRAVE MACMILLAN: </w:t>
      </w:r>
      <w:proofErr w:type="spellStart"/>
      <w:r w:rsidRPr="0038074A">
        <w:t>Hundmills</w:t>
      </w:r>
      <w:proofErr w:type="spellEnd"/>
      <w:r w:rsidRPr="0038074A">
        <w:t>, Basingstoke, Hampsh</w:t>
      </w:r>
      <w:r>
        <w:t>ire</w:t>
      </w:r>
      <w:r w:rsidRPr="0038074A">
        <w:t>.</w:t>
      </w:r>
      <w:r>
        <w:t xml:space="preserve"> (</w:t>
      </w:r>
      <w:proofErr w:type="spellStart"/>
      <w:r>
        <w:t>UnitV</w:t>
      </w:r>
      <w:proofErr w:type="spellEnd"/>
      <w:r>
        <w:t>)</w:t>
      </w:r>
      <w:r>
        <w:rPr>
          <w:b/>
          <w:bCs/>
        </w:rPr>
        <w:t xml:space="preserve"> </w:t>
      </w:r>
    </w:p>
    <w:p w:rsidR="003B7EDC" w:rsidRDefault="003B7EDC" w:rsidP="003B7EDC">
      <w:pPr>
        <w:ind w:left="900" w:right="360" w:hanging="900"/>
        <w:rPr>
          <w:b/>
          <w:bCs/>
        </w:rPr>
      </w:pPr>
      <w:r w:rsidRPr="0038074A">
        <w:t>Hite, S.J. (2008).</w:t>
      </w:r>
      <w:r>
        <w:rPr>
          <w:b/>
          <w:bCs/>
        </w:rPr>
        <w:t xml:space="preserve"> </w:t>
      </w:r>
      <w:r w:rsidRPr="00E32943">
        <w:rPr>
          <w:i/>
          <w:iCs/>
        </w:rPr>
        <w:t>School mapping and GIS in education: Micro planning.</w:t>
      </w:r>
      <w:r>
        <w:rPr>
          <w:b/>
          <w:bCs/>
        </w:rPr>
        <w:t xml:space="preserve"> </w:t>
      </w:r>
      <w:r w:rsidRPr="0038074A">
        <w:t>Paris</w:t>
      </w:r>
      <w:r>
        <w:t>: UNESCO. (Unit III)</w:t>
      </w:r>
    </w:p>
    <w:p w:rsidR="003B7EDC" w:rsidRDefault="003B7EDC" w:rsidP="003B7EDC">
      <w:pPr>
        <w:ind w:left="1080" w:hanging="1080"/>
        <w:mirrorIndents/>
        <w:rPr>
          <w:rFonts w:cs="Times New Roman"/>
          <w:szCs w:val="24"/>
        </w:rPr>
      </w:pPr>
      <w:proofErr w:type="spellStart"/>
      <w:r>
        <w:rPr>
          <w:rFonts w:cs="Times New Roman"/>
          <w:szCs w:val="24"/>
        </w:rPr>
        <w:t>Inglis</w:t>
      </w:r>
      <w:proofErr w:type="spellEnd"/>
      <w:r>
        <w:rPr>
          <w:rFonts w:cs="Times New Roman"/>
          <w:szCs w:val="24"/>
        </w:rPr>
        <w:t xml:space="preserve">, C. (2008). </w:t>
      </w:r>
      <w:proofErr w:type="gramStart"/>
      <w:r>
        <w:rPr>
          <w:rFonts w:cs="Times New Roman"/>
          <w:i/>
          <w:szCs w:val="24"/>
        </w:rPr>
        <w:t>Planning for cultural diversity</w:t>
      </w:r>
      <w:r>
        <w:rPr>
          <w:rFonts w:cs="Times New Roman"/>
          <w:szCs w:val="24"/>
        </w:rPr>
        <w:t>.</w:t>
      </w:r>
      <w:proofErr w:type="gramEnd"/>
      <w:r>
        <w:rPr>
          <w:rFonts w:cs="Times New Roman"/>
          <w:szCs w:val="24"/>
        </w:rPr>
        <w:t xml:space="preserve"> Paris: UNESCO/IIEP (Unit VII)</w:t>
      </w:r>
    </w:p>
    <w:p w:rsidR="003B7EDC" w:rsidRDefault="003B7EDC" w:rsidP="003B7EDC">
      <w:pPr>
        <w:ind w:left="900" w:right="360" w:hanging="900"/>
      </w:pPr>
      <w:r w:rsidRPr="00E32943">
        <w:t>Keith, L. (2008).</w:t>
      </w:r>
      <w:r>
        <w:rPr>
          <w:b/>
          <w:bCs/>
        </w:rPr>
        <w:t xml:space="preserve"> </w:t>
      </w:r>
      <w:r w:rsidRPr="00E32943">
        <w:rPr>
          <w:i/>
          <w:iCs/>
        </w:rPr>
        <w:t>Four decade of educational planning: Retrospect and prospect.</w:t>
      </w:r>
      <w:r w:rsidRPr="0067133B">
        <w:rPr>
          <w:i/>
          <w:iCs/>
        </w:rPr>
        <w:t xml:space="preserve"> </w:t>
      </w:r>
      <w:r>
        <w:t>Paris: UNESCO</w:t>
      </w:r>
      <w:r w:rsidRPr="00E32943">
        <w:t>.</w:t>
      </w:r>
      <w:r>
        <w:t xml:space="preserve"> (Unit I, II and III)</w:t>
      </w:r>
    </w:p>
    <w:p w:rsidR="003B7EDC" w:rsidRDefault="003B7EDC" w:rsidP="003B7EDC">
      <w:pPr>
        <w:ind w:left="900" w:right="360" w:hanging="900"/>
      </w:pPr>
      <w:proofErr w:type="spellStart"/>
      <w:proofErr w:type="gramStart"/>
      <w:r>
        <w:t>Landislaus</w:t>
      </w:r>
      <w:proofErr w:type="spellEnd"/>
      <w:r>
        <w:t>, M. S. and Joe, L.K. (1999).</w:t>
      </w:r>
      <w:proofErr w:type="gramEnd"/>
      <w:r>
        <w:t xml:space="preserve"> </w:t>
      </w:r>
      <w:r w:rsidRPr="002871C8">
        <w:rPr>
          <w:i/>
          <w:iCs/>
        </w:rPr>
        <w:t>What is indigenous knowle</w:t>
      </w:r>
      <w:r>
        <w:rPr>
          <w:i/>
          <w:iCs/>
        </w:rPr>
        <w:t xml:space="preserve">dge? </w:t>
      </w:r>
      <w:proofErr w:type="gramStart"/>
      <w:r>
        <w:rPr>
          <w:i/>
          <w:iCs/>
        </w:rPr>
        <w:t>Voices from the A</w:t>
      </w:r>
      <w:r w:rsidRPr="002871C8">
        <w:rPr>
          <w:i/>
          <w:iCs/>
        </w:rPr>
        <w:t>cademy.</w:t>
      </w:r>
      <w:proofErr w:type="gramEnd"/>
      <w:r>
        <w:t xml:space="preserve"> </w:t>
      </w:r>
      <w:proofErr w:type="spellStart"/>
      <w:r>
        <w:t>NewYork</w:t>
      </w:r>
      <w:proofErr w:type="spellEnd"/>
      <w:r>
        <w:t xml:space="preserve"> and London: A member of the Taylor and Francis Group, </w:t>
      </w:r>
      <w:proofErr w:type="spellStart"/>
      <w:r>
        <w:t>Falmer</w:t>
      </w:r>
      <w:proofErr w:type="spellEnd"/>
      <w:r>
        <w:t xml:space="preserve"> Press. (Unit VIII)</w:t>
      </w:r>
    </w:p>
    <w:p w:rsidR="003B7EDC" w:rsidRDefault="003B7EDC" w:rsidP="003B7EDC">
      <w:pPr>
        <w:ind w:left="900" w:right="360" w:hanging="900"/>
        <w:rPr>
          <w:b/>
          <w:bCs/>
        </w:rPr>
      </w:pPr>
      <w:proofErr w:type="spellStart"/>
      <w:r>
        <w:t>Nwachukwu</w:t>
      </w:r>
      <w:proofErr w:type="spellEnd"/>
      <w:r>
        <w:t xml:space="preserve">, P. O. (2013). The Problems and Approaches to Educational Planning in Nigeria: A Theoretical Observation. </w:t>
      </w:r>
      <w:proofErr w:type="gramStart"/>
      <w:r>
        <w:t xml:space="preserve">In </w:t>
      </w:r>
      <w:r w:rsidRPr="003E6242">
        <w:rPr>
          <w:i/>
        </w:rPr>
        <w:t>Mediterranean Journal of Social Science</w:t>
      </w:r>
      <w:r>
        <w:t>.</w:t>
      </w:r>
      <w:proofErr w:type="gramEnd"/>
      <w:r>
        <w:t xml:space="preserve"> Rome, Italy: MCSER Publishing. (Unit V)</w:t>
      </w:r>
    </w:p>
    <w:p w:rsidR="003B7EDC" w:rsidRDefault="003B7EDC" w:rsidP="003B7EDC">
      <w:pPr>
        <w:tabs>
          <w:tab w:val="right" w:pos="4320"/>
        </w:tabs>
        <w:ind w:left="1080" w:hanging="1080"/>
        <w:rPr>
          <w:rFonts w:cs="Times New Roman"/>
          <w:b/>
          <w:szCs w:val="24"/>
        </w:rPr>
      </w:pPr>
      <w:r>
        <w:rPr>
          <w:rFonts w:cs="Times New Roman"/>
          <w:color w:val="000000"/>
          <w:szCs w:val="24"/>
        </w:rPr>
        <w:t>Pieter, J. V. (2011).</w:t>
      </w:r>
      <w:r>
        <w:rPr>
          <w:rFonts w:cs="Times New Roman"/>
          <w:b/>
          <w:bCs/>
          <w:color w:val="000000"/>
          <w:szCs w:val="24"/>
        </w:rPr>
        <w:t xml:space="preserve"> </w:t>
      </w:r>
      <w:r>
        <w:rPr>
          <w:rFonts w:cs="Times New Roman"/>
          <w:bCs/>
          <w:i/>
          <w:color w:val="000000"/>
          <w:szCs w:val="24"/>
        </w:rPr>
        <w:t xml:space="preserve">Diversity Management in Higher Education: A South African Perspective in Comparison to a homogeneous and </w:t>
      </w:r>
      <w:proofErr w:type="spellStart"/>
      <w:r>
        <w:rPr>
          <w:rFonts w:cs="Times New Roman"/>
          <w:bCs/>
          <w:i/>
          <w:color w:val="000000"/>
          <w:szCs w:val="24"/>
        </w:rPr>
        <w:t>monomorphous</w:t>
      </w:r>
      <w:proofErr w:type="spellEnd"/>
      <w:r>
        <w:rPr>
          <w:rFonts w:cs="Times New Roman"/>
          <w:bCs/>
          <w:i/>
          <w:color w:val="000000"/>
          <w:szCs w:val="24"/>
        </w:rPr>
        <w:t xml:space="preserve"> society</w:t>
      </w:r>
      <w:r>
        <w:rPr>
          <w:rFonts w:cs="Times New Roman"/>
          <w:bCs/>
          <w:color w:val="000000"/>
          <w:szCs w:val="24"/>
        </w:rPr>
        <w:t xml:space="preserve">. Germany: </w:t>
      </w:r>
      <w:r>
        <w:rPr>
          <w:rFonts w:cs="Times New Roman"/>
          <w:color w:val="000000"/>
          <w:szCs w:val="24"/>
        </w:rPr>
        <w:t>Centre for Higher Education Development. (Unit VII)</w:t>
      </w:r>
    </w:p>
    <w:p w:rsidR="003B7EDC" w:rsidRDefault="003B7EDC" w:rsidP="003B7EDC">
      <w:pPr>
        <w:ind w:left="900" w:right="360" w:hanging="900"/>
      </w:pPr>
      <w:r w:rsidRPr="00D75FD5">
        <w:t>Varghese</w:t>
      </w:r>
      <w:r>
        <w:t>,</w:t>
      </w:r>
      <w:r w:rsidRPr="00D75FD5">
        <w:t xml:space="preserve"> N.V. (2008). </w:t>
      </w:r>
      <w:r w:rsidRPr="00E32943">
        <w:rPr>
          <w:i/>
          <w:iCs/>
        </w:rPr>
        <w:t>State is the problem and state is the solution: The changing orientation in education planning.</w:t>
      </w:r>
      <w:r>
        <w:rPr>
          <w:b/>
          <w:bCs/>
        </w:rPr>
        <w:t xml:space="preserve"> </w:t>
      </w:r>
      <w:r>
        <w:t>P</w:t>
      </w:r>
      <w:r w:rsidRPr="00D75FD5">
        <w:t>aris:</w:t>
      </w:r>
      <w:r>
        <w:t xml:space="preserve"> UNESCO. (Unit III)</w:t>
      </w:r>
    </w:p>
    <w:p w:rsidR="003B7EDC" w:rsidRPr="0015016D" w:rsidRDefault="003B7EDC" w:rsidP="003B7EDC">
      <w:pPr>
        <w:ind w:left="900" w:right="360" w:hanging="900"/>
      </w:pPr>
      <w:r w:rsidRPr="0015016D">
        <w:t>Victoria</w:t>
      </w:r>
      <w:r>
        <w:t>,</w:t>
      </w:r>
      <w:r w:rsidRPr="0015016D">
        <w:t xml:space="preserve"> L. T. (UD).</w:t>
      </w:r>
      <w:r>
        <w:t xml:space="preserve"> </w:t>
      </w:r>
      <w:proofErr w:type="gramStart"/>
      <w:r w:rsidRPr="0015016D">
        <w:rPr>
          <w:i/>
          <w:iCs/>
        </w:rPr>
        <w:t>ICT in Education</w:t>
      </w:r>
      <w:r>
        <w:t>.</w:t>
      </w:r>
      <w:proofErr w:type="gramEnd"/>
      <w:r>
        <w:t xml:space="preserve"> New York: UNDP. (Unit III) </w:t>
      </w: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98283C" w:rsidRDefault="0098283C"/>
    <w:sectPr w:rsidR="0098283C" w:rsidSect="009828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B82"/>
    <w:multiLevelType w:val="hybridMultilevel"/>
    <w:tmpl w:val="5D62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87311"/>
    <w:multiLevelType w:val="hybridMultilevel"/>
    <w:tmpl w:val="6A9C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57CB4"/>
    <w:multiLevelType w:val="multilevel"/>
    <w:tmpl w:val="D460245C"/>
    <w:lvl w:ilvl="0">
      <w:start w:val="4"/>
      <w:numFmt w:val="decimal"/>
      <w:lvlText w:val="%1"/>
      <w:lvlJc w:val="left"/>
      <w:pPr>
        <w:ind w:left="720" w:hanging="7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10F826F6"/>
    <w:multiLevelType w:val="hybridMultilevel"/>
    <w:tmpl w:val="AC6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C1690A"/>
    <w:multiLevelType w:val="multilevel"/>
    <w:tmpl w:val="C45CA9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CF16E4"/>
    <w:multiLevelType w:val="hybridMultilevel"/>
    <w:tmpl w:val="7858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402B16"/>
    <w:multiLevelType w:val="multilevel"/>
    <w:tmpl w:val="2A8ED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4CD63BA"/>
    <w:multiLevelType w:val="hybridMultilevel"/>
    <w:tmpl w:val="964C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067796"/>
    <w:multiLevelType w:val="hybridMultilevel"/>
    <w:tmpl w:val="2750A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126A20"/>
    <w:multiLevelType w:val="multilevel"/>
    <w:tmpl w:val="9618A0F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FC351E"/>
    <w:multiLevelType w:val="multilevel"/>
    <w:tmpl w:val="80104FF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55506C5"/>
    <w:multiLevelType w:val="hybridMultilevel"/>
    <w:tmpl w:val="F11EA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70E9F"/>
    <w:multiLevelType w:val="hybridMultilevel"/>
    <w:tmpl w:val="A7F0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7A6A37"/>
    <w:multiLevelType w:val="hybridMultilevel"/>
    <w:tmpl w:val="15D26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B416BA"/>
    <w:multiLevelType w:val="multilevel"/>
    <w:tmpl w:val="30E2D5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4E51E23"/>
    <w:multiLevelType w:val="hybridMultilevel"/>
    <w:tmpl w:val="BF269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4E33532"/>
    <w:multiLevelType w:val="hybridMultilevel"/>
    <w:tmpl w:val="DD0E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120236"/>
    <w:multiLevelType w:val="multilevel"/>
    <w:tmpl w:val="F04AD66A"/>
    <w:lvl w:ilvl="0">
      <w:start w:val="4"/>
      <w:numFmt w:val="decimal"/>
      <w:lvlText w:val="%1"/>
      <w:lvlJc w:val="left"/>
      <w:pPr>
        <w:ind w:left="720" w:hanging="720"/>
      </w:pPr>
      <w:rPr>
        <w:rFonts w:hint="default"/>
        <w:b/>
      </w:rPr>
    </w:lvl>
    <w:lvl w:ilvl="1">
      <w:start w:val="6"/>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8">
    <w:nsid w:val="6F3A615E"/>
    <w:multiLevelType w:val="hybridMultilevel"/>
    <w:tmpl w:val="51F6D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CE1771"/>
    <w:multiLevelType w:val="multilevel"/>
    <w:tmpl w:val="E6EA49FA"/>
    <w:lvl w:ilvl="0">
      <w:start w:val="4"/>
      <w:numFmt w:val="decimal"/>
      <w:lvlText w:val="%1"/>
      <w:lvlJc w:val="left"/>
      <w:pPr>
        <w:ind w:left="720" w:hanging="7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C3F3FFF"/>
    <w:multiLevelType w:val="multilevel"/>
    <w:tmpl w:val="A5BC9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8"/>
  </w:num>
  <w:num w:numId="3">
    <w:abstractNumId w:val="20"/>
  </w:num>
  <w:num w:numId="4">
    <w:abstractNumId w:val="4"/>
  </w:num>
  <w:num w:numId="5">
    <w:abstractNumId w:val="5"/>
  </w:num>
  <w:num w:numId="6">
    <w:abstractNumId w:val="1"/>
  </w:num>
  <w:num w:numId="7">
    <w:abstractNumId w:val="12"/>
  </w:num>
  <w:num w:numId="8">
    <w:abstractNumId w:val="7"/>
  </w:num>
  <w:num w:numId="9">
    <w:abstractNumId w:val="14"/>
  </w:num>
  <w:num w:numId="10">
    <w:abstractNumId w:val="10"/>
  </w:num>
  <w:num w:numId="11">
    <w:abstractNumId w:val="6"/>
  </w:num>
  <w:num w:numId="12">
    <w:abstractNumId w:val="0"/>
  </w:num>
  <w:num w:numId="13">
    <w:abstractNumId w:val="3"/>
  </w:num>
  <w:num w:numId="14">
    <w:abstractNumId w:val="11"/>
  </w:num>
  <w:num w:numId="15">
    <w:abstractNumId w:val="9"/>
  </w:num>
  <w:num w:numId="16">
    <w:abstractNumId w:val="18"/>
  </w:num>
  <w:num w:numId="17">
    <w:abstractNumId w:val="16"/>
  </w:num>
  <w:num w:numId="18">
    <w:abstractNumId w:val="13"/>
  </w:num>
  <w:num w:numId="19">
    <w:abstractNumId w:val="17"/>
  </w:num>
  <w:num w:numId="20">
    <w:abstractNumId w:val="19"/>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B7EDC"/>
    <w:rsid w:val="00312C56"/>
    <w:rsid w:val="00362D20"/>
    <w:rsid w:val="003B7EDC"/>
    <w:rsid w:val="00541A8A"/>
    <w:rsid w:val="00620837"/>
    <w:rsid w:val="00956C1E"/>
    <w:rsid w:val="0098283C"/>
    <w:rsid w:val="00C04DEB"/>
    <w:rsid w:val="00CC18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EDC"/>
    <w:pPr>
      <w:spacing w:after="0" w:line="240" w:lineRule="auto"/>
    </w:pPr>
    <w:rPr>
      <w:rFonts w:ascii="Times New Roman" w:eastAsia="SimSun" w:hAnsi="Times New Roman" w:cs="Angsana New"/>
      <w:sz w:val="24"/>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EDC"/>
    <w:pPr>
      <w:spacing w:after="200" w:line="276" w:lineRule="auto"/>
      <w:ind w:left="720"/>
      <w:contextualSpacing/>
    </w:pPr>
    <w:rPr>
      <w:rFonts w:ascii="Calibri" w:eastAsia="Calibri" w:hAnsi="Calibri" w:cs="Mangal"/>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2109</Words>
  <Characters>12027</Characters>
  <Application>Microsoft Office Word</Application>
  <DocSecurity>0</DocSecurity>
  <Lines>100</Lines>
  <Paragraphs>28</Paragraphs>
  <ScaleCrop>false</ScaleCrop>
  <Company/>
  <LinksUpToDate>false</LinksUpToDate>
  <CharactersWithSpaces>14108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Dr.CBB</dc:creator>
  <cp:lastModifiedBy>Dr.CBB</cp:lastModifiedBy>
  <cp:revision>5</cp:revision>
  <dcterms:created xsi:type="dcterms:W3CDTF">2016-10-20T06:02:00Z</dcterms:created>
  <dcterms:modified xsi:type="dcterms:W3CDTF">2016-10-23T05:27:00Z</dcterms:modified>
</cp:coreProperties>
</file>